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772C20" w14:textId="1B1FCB88" w:rsidR="00973723" w:rsidRPr="00973723" w:rsidRDefault="00973723" w:rsidP="00973723">
      <w:pPr>
        <w:widowControl w:val="0"/>
        <w:autoSpaceDE w:val="0"/>
        <w:autoSpaceDN w:val="0"/>
        <w:spacing w:after="0" w:line="240" w:lineRule="auto"/>
        <w:ind w:left="-567"/>
        <w:jc w:val="both"/>
        <w:rPr>
          <w:rFonts w:ascii="Arial Narrow" w:eastAsia="Calibri" w:hAnsi="Arial Narrow" w:cs="Calibri"/>
          <w:sz w:val="24"/>
          <w:szCs w:val="24"/>
          <w:lang w:val="es-ES" w:eastAsia="es-ES" w:bidi="es-ES"/>
        </w:rPr>
      </w:pPr>
      <w:r w:rsidRPr="00973723">
        <w:rPr>
          <w:rFonts w:ascii="Arial Narrow" w:eastAsia="Calibri" w:hAnsi="Arial Narrow" w:cs="Calibri"/>
          <w:noProof/>
          <w:sz w:val="24"/>
          <w:szCs w:val="24"/>
          <w:lang w:val="es-ES" w:eastAsia="es-ES" w:bidi="es-ES"/>
        </w:rPr>
        <mc:AlternateContent>
          <mc:Choice Requires="wps">
            <w:drawing>
              <wp:anchor distT="0" distB="0" distL="114300" distR="114300" simplePos="0" relativeHeight="251659264" behindDoc="0" locked="0" layoutInCell="1" allowOverlap="1" wp14:anchorId="2EBE13E0" wp14:editId="4D0D4AA5">
                <wp:simplePos x="0" y="0"/>
                <wp:positionH relativeFrom="rightMargin">
                  <wp:posOffset>51435</wp:posOffset>
                </wp:positionH>
                <wp:positionV relativeFrom="paragraph">
                  <wp:posOffset>182245</wp:posOffset>
                </wp:positionV>
                <wp:extent cx="638175" cy="533400"/>
                <wp:effectExtent l="0" t="0" r="28575" b="19050"/>
                <wp:wrapNone/>
                <wp:docPr id="4" name="Rectángulo 4"/>
                <wp:cNvGraphicFramePr/>
                <a:graphic xmlns:a="http://schemas.openxmlformats.org/drawingml/2006/main">
                  <a:graphicData uri="http://schemas.microsoft.com/office/word/2010/wordprocessingShape">
                    <wps:wsp>
                      <wps:cNvSpPr/>
                      <wps:spPr>
                        <a:xfrm>
                          <a:off x="0" y="0"/>
                          <a:ext cx="638175" cy="533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07255" id="Rectángulo 4" o:spid="_x0000_s1026" style="position:absolute;margin-left:4.05pt;margin-top:14.35pt;width:50.25pt;height:42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" fillcolor="window" strokecolor="windowText" strokeweight="1pt">
                <w10:wrap anchorx="margin"/>
              </v:rect>
            </w:pict>
          </mc:Fallback>
        </mc:AlternateContent>
      </w:r>
      <w:r w:rsidRPr="00973723">
        <w:rPr>
          <w:rFonts w:ascii="Arial Narrow" w:eastAsia="Calibri" w:hAnsi="Arial Narrow" w:cs="Calibri"/>
          <w:b/>
          <w:bCs/>
          <w:sz w:val="24"/>
          <w:szCs w:val="24"/>
          <w:lang w:val="es-ES" w:eastAsia="es-ES" w:bidi="es-ES"/>
        </w:rPr>
        <w:t xml:space="preserve">Guía de aprendizaje: </w:t>
      </w:r>
      <w:r w:rsidR="0015068A">
        <w:rPr>
          <w:rFonts w:ascii="Arial Narrow" w:eastAsia="Calibri" w:hAnsi="Arial Narrow" w:cs="Calibri"/>
          <w:b/>
          <w:bCs/>
          <w:sz w:val="24"/>
          <w:szCs w:val="24"/>
          <w:lang w:val="es-ES" w:eastAsia="es-ES" w:bidi="es-ES"/>
        </w:rPr>
        <w:t>El Periodo Colonial en Chile y América</w:t>
      </w:r>
      <w:r w:rsidRPr="00973723">
        <w:rPr>
          <w:rFonts w:ascii="Arial Narrow" w:eastAsia="Calibri" w:hAnsi="Arial Narrow" w:cs="Calibri"/>
          <w:b/>
          <w:bCs/>
          <w:sz w:val="24"/>
          <w:szCs w:val="24"/>
          <w:lang w:val="es-ES" w:eastAsia="es-ES" w:bidi="es-ES"/>
        </w:rPr>
        <w:t>.</w:t>
      </w:r>
      <w:r w:rsidRPr="00973723">
        <w:rPr>
          <w:rFonts w:ascii="Arial Narrow" w:eastAsia="Calibri" w:hAnsi="Arial Narrow" w:cs="Calibri"/>
          <w:sz w:val="24"/>
          <w:szCs w:val="24"/>
          <w:lang w:val="es-ES" w:eastAsia="es-ES" w:bidi="es-ES"/>
        </w:rPr>
        <w:t xml:space="preserve"> Curso: </w:t>
      </w:r>
      <w:r w:rsidR="0015068A">
        <w:rPr>
          <w:rFonts w:ascii="Arial Narrow" w:eastAsia="Calibri" w:hAnsi="Arial Narrow" w:cs="Calibri"/>
          <w:sz w:val="24"/>
          <w:szCs w:val="24"/>
          <w:lang w:val="es-ES" w:eastAsia="es-ES" w:bidi="es-ES"/>
        </w:rPr>
        <w:t>6</w:t>
      </w:r>
      <w:r w:rsidRPr="00973723">
        <w:rPr>
          <w:rFonts w:ascii="Arial Narrow" w:eastAsia="Calibri" w:hAnsi="Arial Narrow" w:cs="Calibri"/>
          <w:sz w:val="24"/>
          <w:szCs w:val="24"/>
          <w:lang w:val="es-ES" w:eastAsia="es-ES" w:bidi="es-ES"/>
        </w:rPr>
        <w:t>º Básico A, B y C</w:t>
      </w:r>
    </w:p>
    <w:p w14:paraId="44E4A1D7" w14:textId="5DC672E1" w:rsidR="00973723" w:rsidRPr="00973723" w:rsidRDefault="00973723" w:rsidP="00973723">
      <w:pPr>
        <w:widowControl w:val="0"/>
        <w:autoSpaceDE w:val="0"/>
        <w:autoSpaceDN w:val="0"/>
        <w:spacing w:after="0" w:line="240" w:lineRule="auto"/>
        <w:ind w:left="-567"/>
        <w:jc w:val="both"/>
        <w:rPr>
          <w:rFonts w:ascii="Arial Narrow" w:eastAsia="Calibri" w:hAnsi="Arial Narrow" w:cs="Calibri"/>
          <w:sz w:val="24"/>
          <w:szCs w:val="24"/>
          <w:lang w:val="es-ES" w:eastAsia="es-ES" w:bidi="es-ES"/>
        </w:rPr>
      </w:pPr>
      <w:r w:rsidRPr="00973723">
        <w:rPr>
          <w:rFonts w:ascii="Arial Narrow" w:eastAsia="Calibri" w:hAnsi="Arial Narrow" w:cs="Calibri"/>
          <w:sz w:val="24"/>
          <w:szCs w:val="24"/>
          <w:lang w:val="es-ES" w:eastAsia="es-ES" w:bidi="es-ES"/>
        </w:rPr>
        <w:t>Unidad: 0.</w:t>
      </w:r>
      <w:r w:rsidR="0015068A">
        <w:rPr>
          <w:rFonts w:ascii="Arial Narrow" w:eastAsia="Calibri" w:hAnsi="Arial Narrow" w:cs="Calibri"/>
          <w:sz w:val="24"/>
          <w:szCs w:val="24"/>
          <w:lang w:val="es-ES" w:eastAsia="es-ES" w:bidi="es-ES"/>
        </w:rPr>
        <w:t xml:space="preserve"> “</w:t>
      </w:r>
      <w:r w:rsidR="0015068A" w:rsidRPr="0015068A">
        <w:rPr>
          <w:rFonts w:ascii="Arial Narrow" w:eastAsia="Calibri" w:hAnsi="Arial Narrow" w:cs="Calibri"/>
          <w:sz w:val="24"/>
          <w:szCs w:val="24"/>
          <w:lang w:val="es-ES" w:eastAsia="es-ES" w:bidi="es-ES"/>
        </w:rPr>
        <w:t>Colonia en América y en Chile</w:t>
      </w:r>
      <w:r w:rsidR="0015068A">
        <w:rPr>
          <w:rFonts w:ascii="Arial Narrow" w:eastAsia="Calibri" w:hAnsi="Arial Narrow" w:cs="Calibri"/>
          <w:sz w:val="24"/>
          <w:szCs w:val="24"/>
          <w:lang w:val="es-ES" w:eastAsia="es-ES" w:bidi="es-ES"/>
        </w:rPr>
        <w:t>”</w:t>
      </w:r>
      <w:r w:rsidRPr="00973723">
        <w:rPr>
          <w:rFonts w:ascii="Arial Narrow" w:eastAsia="Calibri" w:hAnsi="Arial Narrow" w:cs="Calibri"/>
          <w:sz w:val="24"/>
          <w:szCs w:val="24"/>
          <w:lang w:val="es-ES" w:eastAsia="es-ES" w:bidi="es-ES"/>
        </w:rPr>
        <w:t xml:space="preserve">. </w:t>
      </w:r>
    </w:p>
    <w:p w14:paraId="12218342" w14:textId="77777777" w:rsidR="00973723" w:rsidRPr="00973723" w:rsidRDefault="00973723" w:rsidP="00973723">
      <w:pPr>
        <w:widowControl w:val="0"/>
        <w:autoSpaceDE w:val="0"/>
        <w:autoSpaceDN w:val="0"/>
        <w:spacing w:after="0" w:line="240" w:lineRule="auto"/>
        <w:ind w:left="-567"/>
        <w:jc w:val="both"/>
        <w:rPr>
          <w:rFonts w:ascii="Arial Narrow" w:eastAsia="Calibri" w:hAnsi="Arial Narrow" w:cs="Calibri"/>
          <w:sz w:val="24"/>
          <w:szCs w:val="24"/>
          <w:lang w:val="es-ES" w:eastAsia="es-ES" w:bidi="es-ES"/>
        </w:rPr>
      </w:pPr>
      <w:r w:rsidRPr="00973723">
        <w:rPr>
          <w:rFonts w:ascii="Arial Narrow" w:eastAsia="Calibri" w:hAnsi="Arial Narrow" w:cs="Calibri"/>
          <w:sz w:val="24"/>
          <w:szCs w:val="24"/>
          <w:lang w:val="es-ES" w:eastAsia="es-ES" w:bidi="es-ES"/>
        </w:rPr>
        <w:t xml:space="preserve">Nombre: __________________________________________________ Curso: _____Fecha: ______ /2020 </w:t>
      </w:r>
    </w:p>
    <w:p w14:paraId="2AB53FC3" w14:textId="334836E2" w:rsidR="00973723" w:rsidRPr="00973723" w:rsidRDefault="00973723" w:rsidP="00973723">
      <w:pPr>
        <w:widowControl w:val="0"/>
        <w:autoSpaceDE w:val="0"/>
        <w:autoSpaceDN w:val="0"/>
        <w:spacing w:after="0" w:line="240" w:lineRule="auto"/>
        <w:ind w:left="-567"/>
        <w:jc w:val="both"/>
        <w:rPr>
          <w:rFonts w:ascii="Arial Narrow" w:eastAsia="Calibri" w:hAnsi="Arial Narrow" w:cs="Calibri"/>
          <w:sz w:val="24"/>
          <w:szCs w:val="24"/>
          <w:lang w:val="es-ES" w:eastAsia="es-ES" w:bidi="es-ES"/>
        </w:rPr>
      </w:pPr>
      <w:r w:rsidRPr="00973723">
        <w:rPr>
          <w:rFonts w:ascii="Arial Narrow" w:eastAsia="Calibri" w:hAnsi="Arial Narrow" w:cs="Calibri"/>
          <w:sz w:val="24"/>
          <w:szCs w:val="24"/>
          <w:lang w:val="es-ES" w:eastAsia="es-ES" w:bidi="es-ES"/>
        </w:rPr>
        <w:t xml:space="preserve">Puntaje Obtenido: _____ Puntaje total: </w:t>
      </w:r>
      <w:r w:rsidR="008649CA" w:rsidRPr="008649CA">
        <w:rPr>
          <w:rFonts w:ascii="Arial Narrow" w:eastAsia="Calibri" w:hAnsi="Arial Narrow" w:cs="Calibri"/>
          <w:sz w:val="24"/>
          <w:szCs w:val="24"/>
          <w:lang w:val="es-ES" w:eastAsia="es-ES" w:bidi="es-ES"/>
        </w:rPr>
        <w:t>36</w:t>
      </w:r>
      <w:r w:rsidRPr="00973723">
        <w:rPr>
          <w:rFonts w:ascii="Arial Narrow" w:eastAsia="Calibri" w:hAnsi="Arial Narrow" w:cs="Calibri"/>
          <w:sz w:val="24"/>
          <w:szCs w:val="24"/>
          <w:lang w:val="es-ES" w:eastAsia="es-ES" w:bidi="es-ES"/>
        </w:rPr>
        <w:t xml:space="preserve"> puntos. </w:t>
      </w:r>
      <w:r w:rsidRPr="00973723">
        <w:rPr>
          <w:rFonts w:ascii="Arial Narrow" w:eastAsia="Calibri" w:hAnsi="Arial Narrow" w:cs="Calibri"/>
          <w:sz w:val="24"/>
          <w:szCs w:val="24"/>
          <w:lang w:val="es-ES" w:eastAsia="es-ES" w:bidi="es-ES"/>
        </w:rPr>
        <w:tab/>
      </w:r>
      <w:r w:rsidRPr="00973723">
        <w:rPr>
          <w:rFonts w:ascii="Arial Narrow" w:eastAsia="Calibri" w:hAnsi="Arial Narrow" w:cs="Calibri"/>
          <w:sz w:val="24"/>
          <w:szCs w:val="24"/>
          <w:lang w:val="es-ES" w:eastAsia="es-ES" w:bidi="es-ES"/>
        </w:rPr>
        <w:tab/>
      </w:r>
      <w:r w:rsidRPr="00973723">
        <w:rPr>
          <w:rFonts w:ascii="Arial Narrow" w:eastAsia="Calibri" w:hAnsi="Arial Narrow" w:cs="Calibri"/>
          <w:sz w:val="24"/>
          <w:szCs w:val="24"/>
          <w:lang w:val="es-ES" w:eastAsia="es-ES" w:bidi="es-ES"/>
        </w:rPr>
        <w:tab/>
      </w:r>
      <w:r w:rsidRPr="00973723">
        <w:rPr>
          <w:rFonts w:ascii="Arial Narrow" w:eastAsia="Calibri" w:hAnsi="Arial Narrow" w:cs="Calibri"/>
          <w:sz w:val="24"/>
          <w:szCs w:val="24"/>
          <w:lang w:val="es-ES" w:eastAsia="es-ES" w:bidi="es-ES"/>
        </w:rPr>
        <w:tab/>
      </w:r>
      <w:r w:rsidRPr="00973723">
        <w:rPr>
          <w:rFonts w:ascii="Arial Narrow" w:eastAsia="Calibri" w:hAnsi="Arial Narrow" w:cs="Calibri"/>
          <w:sz w:val="24"/>
          <w:szCs w:val="24"/>
          <w:lang w:val="es-ES" w:eastAsia="es-ES" w:bidi="es-ES"/>
        </w:rPr>
        <w:tab/>
      </w:r>
      <w:r w:rsidRPr="00973723">
        <w:rPr>
          <w:rFonts w:ascii="Arial Narrow" w:eastAsia="Calibri" w:hAnsi="Arial Narrow" w:cs="Calibri"/>
          <w:sz w:val="24"/>
          <w:szCs w:val="24"/>
          <w:lang w:val="es-ES" w:eastAsia="es-ES" w:bidi="es-ES"/>
        </w:rPr>
        <w:tab/>
        <w:t xml:space="preserve">Nota: </w:t>
      </w:r>
    </w:p>
    <w:p w14:paraId="065BEBF1" w14:textId="77777777" w:rsidR="00973723" w:rsidRPr="00973723" w:rsidRDefault="00973723" w:rsidP="00973723">
      <w:pPr>
        <w:widowControl w:val="0"/>
        <w:autoSpaceDE w:val="0"/>
        <w:autoSpaceDN w:val="0"/>
        <w:spacing w:after="0" w:line="240" w:lineRule="auto"/>
        <w:jc w:val="both"/>
        <w:rPr>
          <w:rFonts w:ascii="Arial Narrow" w:eastAsia="Calibri" w:hAnsi="Arial Narrow" w:cs="Calibri"/>
          <w:sz w:val="24"/>
          <w:szCs w:val="24"/>
          <w:lang w:val="es-ES" w:eastAsia="es-ES" w:bidi="es-ES"/>
        </w:rPr>
      </w:pPr>
    </w:p>
    <w:tbl>
      <w:tblPr>
        <w:tblStyle w:val="Tablaconcuadrcula"/>
        <w:tblpPr w:leftFromText="141" w:rightFromText="141" w:vertAnchor="text" w:horzAnchor="page" w:tblpX="1111" w:tblpY="-54"/>
        <w:tblW w:w="9493" w:type="dxa"/>
        <w:tblLook w:val="04A0" w:firstRow="1" w:lastRow="0" w:firstColumn="1" w:lastColumn="0" w:noHBand="0" w:noVBand="1"/>
      </w:tblPr>
      <w:tblGrid>
        <w:gridCol w:w="9493"/>
      </w:tblGrid>
      <w:tr w:rsidR="00973723" w:rsidRPr="00973723" w14:paraId="505385EF" w14:textId="77777777" w:rsidTr="00E23BC3">
        <w:tc>
          <w:tcPr>
            <w:tcW w:w="9493" w:type="dxa"/>
          </w:tcPr>
          <w:p w14:paraId="0F7736B3" w14:textId="2813FBE0" w:rsidR="00973723" w:rsidRPr="00973723" w:rsidRDefault="00973723" w:rsidP="00973723">
            <w:pPr>
              <w:spacing w:before="1"/>
              <w:rPr>
                <w:rFonts w:ascii="Arial Narrow" w:eastAsia="Calibri" w:hAnsi="Arial Narrow" w:cs="Calibri"/>
                <w:sz w:val="24"/>
                <w:szCs w:val="24"/>
                <w:lang w:val="es-ES" w:eastAsia="es-ES" w:bidi="es-ES"/>
              </w:rPr>
            </w:pPr>
            <w:r w:rsidRPr="00973723">
              <w:rPr>
                <w:rFonts w:ascii="Arial Narrow" w:eastAsia="Calibri" w:hAnsi="Arial Narrow" w:cs="Calibri"/>
                <w:sz w:val="24"/>
                <w:szCs w:val="24"/>
                <w:lang w:val="es-ES" w:eastAsia="es-ES" w:bidi="es-ES"/>
              </w:rPr>
              <w:t xml:space="preserve">Capacidades: </w:t>
            </w:r>
            <w:r w:rsidRPr="00973723">
              <w:rPr>
                <w:rFonts w:ascii="Calibri" w:eastAsia="Calibri" w:hAnsi="Calibri" w:cs="Calibri"/>
                <w:sz w:val="24"/>
                <w:szCs w:val="24"/>
                <w:lang w:val="es-ES" w:eastAsia="es-ES" w:bidi="es-ES"/>
              </w:rPr>
              <w:t xml:space="preserve"> </w:t>
            </w:r>
            <w:r w:rsidR="00542636" w:rsidRPr="00542636">
              <w:rPr>
                <w:rFonts w:ascii="Arial Narrow" w:eastAsia="Calibri" w:hAnsi="Arial Narrow" w:cs="Calibri"/>
                <w:sz w:val="24"/>
                <w:szCs w:val="24"/>
                <w:lang w:val="es-ES" w:eastAsia="es-ES" w:bidi="es-ES"/>
              </w:rPr>
              <w:t>Pensamiento Crítico</w:t>
            </w:r>
            <w:r w:rsidRPr="00973723">
              <w:rPr>
                <w:rFonts w:ascii="Arial Narrow" w:eastAsia="Calibri" w:hAnsi="Arial Narrow" w:cs="Calibri"/>
                <w:sz w:val="24"/>
                <w:szCs w:val="24"/>
                <w:lang w:val="es-ES" w:eastAsia="es-ES" w:bidi="es-ES"/>
              </w:rPr>
              <w:t>, Razonamiento lógico.</w:t>
            </w:r>
          </w:p>
          <w:p w14:paraId="6B7A22B4" w14:textId="293E3439" w:rsidR="00973723" w:rsidRPr="00973723" w:rsidRDefault="00542636" w:rsidP="00973723">
            <w:pPr>
              <w:spacing w:before="1"/>
              <w:rPr>
                <w:rFonts w:ascii="Arial Narrow" w:eastAsia="Calibri" w:hAnsi="Arial Narrow" w:cs="Calibri"/>
                <w:sz w:val="24"/>
                <w:szCs w:val="24"/>
                <w:lang w:val="es-ES" w:eastAsia="es-ES" w:bidi="es-ES"/>
              </w:rPr>
            </w:pPr>
            <w:r w:rsidRPr="00542636">
              <w:rPr>
                <w:rFonts w:ascii="Arial Narrow" w:eastAsia="Calibri" w:hAnsi="Arial Narrow" w:cs="Calibri"/>
                <w:sz w:val="24"/>
                <w:szCs w:val="24"/>
                <w:lang w:val="es-ES" w:eastAsia="es-ES" w:bidi="es-ES"/>
              </w:rPr>
              <w:t>Destrezas: R</w:t>
            </w:r>
            <w:r w:rsidR="00973723" w:rsidRPr="00973723">
              <w:rPr>
                <w:rFonts w:ascii="Arial Narrow" w:eastAsia="Calibri" w:hAnsi="Arial Narrow" w:cs="Calibri"/>
                <w:sz w:val="24"/>
                <w:szCs w:val="24"/>
                <w:lang w:val="es-ES" w:eastAsia="es-ES" w:bidi="es-ES"/>
              </w:rPr>
              <w:t>econocer, identificar, comprender.</w:t>
            </w:r>
          </w:p>
          <w:p w14:paraId="47923DA4" w14:textId="7DF02D30" w:rsidR="00973723" w:rsidRPr="00973723" w:rsidRDefault="00973723" w:rsidP="00973723">
            <w:pPr>
              <w:spacing w:before="1"/>
              <w:rPr>
                <w:rFonts w:ascii="Times New Roman" w:eastAsia="Calibri" w:hAnsi="Calibri" w:cs="Calibri"/>
                <w:sz w:val="24"/>
                <w:szCs w:val="24"/>
                <w:lang w:val="es-ES" w:eastAsia="es-ES" w:bidi="es-ES"/>
              </w:rPr>
            </w:pPr>
            <w:r w:rsidRPr="00973723">
              <w:rPr>
                <w:rFonts w:ascii="Arial Narrow" w:eastAsia="Calibri" w:hAnsi="Arial Narrow" w:cs="Calibri"/>
                <w:sz w:val="24"/>
                <w:szCs w:val="24"/>
                <w:lang w:val="es-ES" w:eastAsia="es-ES" w:bidi="es-ES"/>
              </w:rPr>
              <w:t xml:space="preserve">Contenido: </w:t>
            </w:r>
            <w:r w:rsidR="00542636" w:rsidRPr="00542636">
              <w:rPr>
                <w:rFonts w:ascii="Arial Narrow" w:eastAsia="Calibri" w:hAnsi="Arial Narrow" w:cs="Calibri"/>
                <w:sz w:val="24"/>
                <w:szCs w:val="24"/>
                <w:lang w:val="es-ES" w:eastAsia="es-ES" w:bidi="es-ES"/>
              </w:rPr>
              <w:t>El Periodo colonial en Chile.</w:t>
            </w:r>
          </w:p>
        </w:tc>
      </w:tr>
    </w:tbl>
    <w:p w14:paraId="29D4A5F1" w14:textId="76E575B0" w:rsidR="00973723" w:rsidRPr="00973723" w:rsidRDefault="00973723" w:rsidP="00973723">
      <w:pPr>
        <w:widowControl w:val="0"/>
        <w:autoSpaceDE w:val="0"/>
        <w:autoSpaceDN w:val="0"/>
        <w:spacing w:after="0" w:line="240" w:lineRule="auto"/>
        <w:ind w:left="-567"/>
        <w:jc w:val="both"/>
        <w:rPr>
          <w:rFonts w:ascii="Arial Narrow" w:eastAsia="Calibri" w:hAnsi="Arial Narrow" w:cs="Calibri"/>
          <w:sz w:val="24"/>
          <w:szCs w:val="24"/>
          <w:lang w:val="es-ES" w:eastAsia="es-ES" w:bidi="es-ES"/>
        </w:rPr>
      </w:pPr>
      <w:r w:rsidRPr="00973723">
        <w:rPr>
          <w:rFonts w:ascii="Arial Narrow" w:eastAsia="Calibri" w:hAnsi="Arial Narrow" w:cs="Calibri"/>
          <w:sz w:val="24"/>
          <w:szCs w:val="24"/>
          <w:lang w:val="es-ES" w:eastAsia="es-ES" w:bidi="es-ES"/>
        </w:rPr>
        <w:t xml:space="preserve">Objetivo: </w:t>
      </w:r>
      <w:r w:rsidRPr="00973723">
        <w:rPr>
          <w:rFonts w:ascii="Arial Narrow" w:eastAsia="Calibri" w:hAnsi="Arial Narrow" w:cs="Calibri"/>
          <w:b/>
          <w:bCs/>
          <w:sz w:val="24"/>
          <w:szCs w:val="24"/>
          <w:lang w:val="es-ES" w:eastAsia="es-ES" w:bidi="es-ES"/>
        </w:rPr>
        <w:t xml:space="preserve">Comprender las características históricas </w:t>
      </w:r>
      <w:r w:rsidR="00AC2C7C">
        <w:rPr>
          <w:rFonts w:ascii="Arial Narrow" w:eastAsia="Calibri" w:hAnsi="Arial Narrow" w:cs="Calibri"/>
          <w:b/>
          <w:bCs/>
          <w:sz w:val="24"/>
          <w:szCs w:val="24"/>
          <w:lang w:val="es-ES" w:eastAsia="es-ES" w:bidi="es-ES"/>
        </w:rPr>
        <w:t xml:space="preserve">(sociedad, política, cultura, religión, relaciones indígenas) </w:t>
      </w:r>
      <w:r w:rsidR="0015068A">
        <w:rPr>
          <w:rFonts w:ascii="Arial Narrow" w:eastAsia="Calibri" w:hAnsi="Arial Narrow" w:cs="Calibri"/>
          <w:b/>
          <w:bCs/>
          <w:sz w:val="24"/>
          <w:szCs w:val="24"/>
          <w:lang w:val="es-ES" w:eastAsia="es-ES" w:bidi="es-ES"/>
        </w:rPr>
        <w:t xml:space="preserve">del periodo Colonial de América y Chile en particular por medio de una </w:t>
      </w:r>
      <w:r w:rsidRPr="00973723">
        <w:rPr>
          <w:rFonts w:ascii="Arial Narrow" w:eastAsia="Calibri" w:hAnsi="Arial Narrow" w:cs="Calibri"/>
          <w:b/>
          <w:bCs/>
          <w:sz w:val="24"/>
          <w:szCs w:val="24"/>
          <w:lang w:val="es-ES" w:eastAsia="es-ES" w:bidi="es-ES"/>
        </w:rPr>
        <w:t>guía de aprendizaje y contenidos.</w:t>
      </w:r>
      <w:r w:rsidRPr="00973723">
        <w:rPr>
          <w:rFonts w:ascii="Arial Narrow" w:eastAsia="Calibri" w:hAnsi="Arial Narrow" w:cs="Calibri"/>
          <w:sz w:val="24"/>
          <w:szCs w:val="24"/>
          <w:lang w:val="es-ES" w:eastAsia="es-ES" w:bidi="es-ES"/>
        </w:rPr>
        <w:t xml:space="preserve"> </w:t>
      </w:r>
    </w:p>
    <w:p w14:paraId="4B2A2D47" w14:textId="77777777" w:rsidR="000A34DB" w:rsidRDefault="00973723" w:rsidP="00973723">
      <w:pPr>
        <w:widowControl w:val="0"/>
        <w:autoSpaceDE w:val="0"/>
        <w:autoSpaceDN w:val="0"/>
        <w:spacing w:after="0" w:line="240" w:lineRule="auto"/>
        <w:ind w:left="-567"/>
        <w:jc w:val="center"/>
        <w:rPr>
          <w:rFonts w:ascii="Arial Narrow" w:eastAsia="Calibri" w:hAnsi="Arial Narrow" w:cs="Calibri"/>
          <w:b/>
          <w:bCs/>
          <w:sz w:val="24"/>
          <w:szCs w:val="24"/>
          <w:lang w:val="es-ES" w:eastAsia="es-ES" w:bidi="es-ES"/>
        </w:rPr>
      </w:pPr>
      <w:r w:rsidRPr="00973723">
        <w:rPr>
          <w:rFonts w:ascii="Arial Narrow" w:eastAsia="Calibri" w:hAnsi="Arial Narrow" w:cs="Calibri"/>
          <w:b/>
          <w:bCs/>
          <w:sz w:val="24"/>
          <w:szCs w:val="24"/>
          <w:lang w:val="es-ES" w:eastAsia="es-ES" w:bidi="es-ES"/>
        </w:rPr>
        <w:t>Guía de aprendizaje y actividades Unidad 0.</w:t>
      </w:r>
      <w:r w:rsidRPr="00973723">
        <w:rPr>
          <w:rFonts w:ascii="Arial Narrow" w:eastAsia="Calibri" w:hAnsi="Arial Narrow" w:cs="Calibri"/>
          <w:b/>
          <w:bCs/>
          <w:sz w:val="24"/>
          <w:szCs w:val="24"/>
          <w:lang w:val="es-ES" w:eastAsia="es-ES" w:bidi="es-ES"/>
        </w:rPr>
        <w:br/>
      </w:r>
      <w:r w:rsidR="002C518F" w:rsidRPr="002C518F">
        <w:rPr>
          <w:rFonts w:ascii="Arial Narrow" w:eastAsia="Calibri" w:hAnsi="Arial Narrow" w:cs="Calibri"/>
          <w:b/>
          <w:bCs/>
          <w:sz w:val="24"/>
          <w:szCs w:val="24"/>
          <w:lang w:val="es-ES" w:eastAsia="es-ES" w:bidi="es-ES"/>
        </w:rPr>
        <w:t>Colonia en América y en Chile</w:t>
      </w:r>
      <w:r w:rsidRPr="00973723">
        <w:rPr>
          <w:rFonts w:ascii="Arial Narrow" w:eastAsia="Calibri" w:hAnsi="Arial Narrow" w:cs="Calibri"/>
          <w:b/>
          <w:bCs/>
          <w:sz w:val="24"/>
          <w:szCs w:val="24"/>
          <w:lang w:val="es-ES" w:eastAsia="es-ES" w:bidi="es-ES"/>
        </w:rPr>
        <w:t>.</w:t>
      </w:r>
    </w:p>
    <w:p w14:paraId="282D6690" w14:textId="77D68C3F" w:rsidR="000A34DB" w:rsidRDefault="000A34DB" w:rsidP="00973723">
      <w:pPr>
        <w:widowControl w:val="0"/>
        <w:autoSpaceDE w:val="0"/>
        <w:autoSpaceDN w:val="0"/>
        <w:spacing w:after="0" w:line="240" w:lineRule="auto"/>
        <w:ind w:left="-567"/>
        <w:jc w:val="center"/>
        <w:rPr>
          <w:rFonts w:ascii="Arial Narrow" w:eastAsia="Calibri" w:hAnsi="Arial Narrow" w:cs="Calibri"/>
          <w:b/>
          <w:bCs/>
          <w:sz w:val="24"/>
          <w:szCs w:val="24"/>
          <w:lang w:val="es-ES" w:eastAsia="es-ES" w:bidi="es-ES"/>
        </w:rPr>
      </w:pPr>
    </w:p>
    <w:p w14:paraId="7CCF3ACE" w14:textId="656E2A5A" w:rsidR="006E3086" w:rsidRDefault="006E3086" w:rsidP="006E3086">
      <w:pPr>
        <w:widowControl w:val="0"/>
        <w:autoSpaceDE w:val="0"/>
        <w:autoSpaceDN w:val="0"/>
        <w:spacing w:after="0" w:line="240" w:lineRule="auto"/>
        <w:ind w:left="-567"/>
        <w:jc w:val="both"/>
        <w:rPr>
          <w:rFonts w:ascii="Arial Narrow" w:eastAsia="Calibri" w:hAnsi="Arial Narrow" w:cs="Calibri"/>
          <w:b/>
          <w:bCs/>
          <w:sz w:val="24"/>
          <w:szCs w:val="24"/>
          <w:lang w:val="es-ES" w:eastAsia="es-ES" w:bidi="es-ES"/>
        </w:rPr>
      </w:pPr>
      <w:r w:rsidRPr="006E3086">
        <w:rPr>
          <w:rFonts w:ascii="Arial Narrow" w:eastAsia="Calibri" w:hAnsi="Arial Narrow" w:cs="Calibri"/>
          <w:b/>
          <w:bCs/>
          <w:sz w:val="24"/>
          <w:szCs w:val="24"/>
          <w:lang w:val="es-ES" w:eastAsia="es-ES" w:bidi="es-ES"/>
        </w:rPr>
        <w:t>Instrucciones: Lee atentamente las partes de esta guía y sus indicaciones en cada reactivo para poder responder cada ítem expuesto a continuación. Recuerda que puedes utilizar tus apuntes como cuaderno, libros u otros objetos tecnológicos para complementar la información que esta guía entrega. Utiliza el lápiz grafito para responder en un primer momento, luego completa con lápiz de pasta. Cuida la ortografía y caligrafía en el reactivo de redacción.</w:t>
      </w:r>
    </w:p>
    <w:p w14:paraId="4E5B9BE8" w14:textId="2B78EBA0" w:rsidR="00F11500" w:rsidRDefault="00F11500" w:rsidP="006E3086">
      <w:pPr>
        <w:widowControl w:val="0"/>
        <w:autoSpaceDE w:val="0"/>
        <w:autoSpaceDN w:val="0"/>
        <w:spacing w:after="0" w:line="240" w:lineRule="auto"/>
        <w:ind w:left="-567"/>
        <w:jc w:val="both"/>
        <w:rPr>
          <w:rFonts w:ascii="Arial Narrow" w:eastAsia="Calibri" w:hAnsi="Arial Narrow" w:cs="Calibri"/>
          <w:b/>
          <w:bCs/>
          <w:sz w:val="24"/>
          <w:szCs w:val="24"/>
          <w:lang w:val="es-ES" w:eastAsia="es-ES" w:bidi="es-ES"/>
        </w:rPr>
      </w:pPr>
    </w:p>
    <w:p w14:paraId="6C2B820A" w14:textId="77E9CE45" w:rsidR="00153692" w:rsidRDefault="00CB02C6" w:rsidP="00153692">
      <w:pPr>
        <w:pStyle w:val="Prrafodelista"/>
        <w:widowControl w:val="0"/>
        <w:numPr>
          <w:ilvl w:val="0"/>
          <w:numId w:val="1"/>
        </w:numPr>
        <w:autoSpaceDE w:val="0"/>
        <w:autoSpaceDN w:val="0"/>
        <w:spacing w:after="0" w:line="240" w:lineRule="auto"/>
        <w:jc w:val="both"/>
        <w:rPr>
          <w:rFonts w:ascii="Arial Narrow" w:eastAsia="Calibri" w:hAnsi="Arial Narrow" w:cs="Calibri"/>
          <w:b/>
          <w:bCs/>
          <w:sz w:val="24"/>
          <w:szCs w:val="24"/>
          <w:lang w:val="es-ES" w:eastAsia="es-ES" w:bidi="es-ES"/>
        </w:rPr>
      </w:pPr>
      <w:r>
        <w:rPr>
          <w:rFonts w:ascii="Arial Narrow" w:eastAsia="Calibri" w:hAnsi="Arial Narrow" w:cs="Calibri"/>
          <w:b/>
          <w:bCs/>
          <w:sz w:val="24"/>
          <w:szCs w:val="24"/>
          <w:lang w:val="es-ES" w:eastAsia="es-ES" w:bidi="es-ES"/>
        </w:rPr>
        <w:t>La colonia en Chile</w:t>
      </w:r>
      <w:r w:rsidR="00153692">
        <w:rPr>
          <w:rFonts w:ascii="Arial Narrow" w:eastAsia="Calibri" w:hAnsi="Arial Narrow" w:cs="Calibri"/>
          <w:b/>
          <w:bCs/>
          <w:sz w:val="24"/>
          <w:szCs w:val="24"/>
          <w:lang w:val="es-ES" w:eastAsia="es-ES" w:bidi="es-ES"/>
        </w:rPr>
        <w:t>.</w:t>
      </w:r>
    </w:p>
    <w:p w14:paraId="5F9B2480" w14:textId="67EC37B9" w:rsidR="00153692" w:rsidRDefault="00153692" w:rsidP="00153692">
      <w:pPr>
        <w:widowControl w:val="0"/>
        <w:autoSpaceDE w:val="0"/>
        <w:autoSpaceDN w:val="0"/>
        <w:spacing w:after="0" w:line="240" w:lineRule="auto"/>
        <w:ind w:left="-567"/>
        <w:jc w:val="both"/>
        <w:rPr>
          <w:rFonts w:ascii="Arial Narrow" w:eastAsia="Calibri" w:hAnsi="Arial Narrow" w:cs="Calibri"/>
          <w:b/>
          <w:bCs/>
          <w:sz w:val="24"/>
          <w:szCs w:val="24"/>
          <w:lang w:val="es-ES" w:eastAsia="es-ES" w:bidi="es-ES"/>
        </w:rPr>
      </w:pPr>
    </w:p>
    <w:tbl>
      <w:tblPr>
        <w:tblStyle w:val="Tablaconcuadrcula4-nfasis6"/>
        <w:tblW w:w="0" w:type="auto"/>
        <w:tblInd w:w="-572" w:type="dxa"/>
        <w:tblLook w:val="04A0" w:firstRow="1" w:lastRow="0" w:firstColumn="1" w:lastColumn="0" w:noHBand="0" w:noVBand="1"/>
      </w:tblPr>
      <w:tblGrid>
        <w:gridCol w:w="9066"/>
      </w:tblGrid>
      <w:tr w:rsidR="00583545" w14:paraId="15CB7541" w14:textId="77777777" w:rsidTr="00CF40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0" w:type="dxa"/>
          </w:tcPr>
          <w:p w14:paraId="22403F5C" w14:textId="111CC486" w:rsidR="00583545" w:rsidRDefault="00583545" w:rsidP="00583545">
            <w:pPr>
              <w:widowControl w:val="0"/>
              <w:autoSpaceDE w:val="0"/>
              <w:autoSpaceDN w:val="0"/>
              <w:jc w:val="both"/>
              <w:rPr>
                <w:rFonts w:ascii="Arial Narrow" w:eastAsia="Calibri" w:hAnsi="Arial Narrow" w:cs="Calibri"/>
                <w:b w:val="0"/>
                <w:bCs w:val="0"/>
                <w:sz w:val="24"/>
                <w:szCs w:val="24"/>
                <w:lang w:val="es-ES" w:eastAsia="es-ES" w:bidi="es-ES"/>
              </w:rPr>
            </w:pPr>
            <w:r w:rsidRPr="00583545">
              <w:rPr>
                <w:rFonts w:ascii="Arial Narrow" w:eastAsia="Calibri" w:hAnsi="Arial Narrow" w:cs="Calibri"/>
                <w:sz w:val="24"/>
                <w:szCs w:val="24"/>
                <w:lang w:val="es-ES" w:eastAsia="es-ES" w:bidi="es-ES"/>
              </w:rPr>
              <w:t xml:space="preserve">Colonia es la extensión imperial, social, política, </w:t>
            </w:r>
            <w:r w:rsidR="00CF40D4">
              <w:rPr>
                <w:rFonts w:ascii="Arial Narrow" w:eastAsia="Calibri" w:hAnsi="Arial Narrow" w:cs="Calibri"/>
                <w:sz w:val="24"/>
                <w:szCs w:val="24"/>
                <w:lang w:val="es-ES" w:eastAsia="es-ES" w:bidi="es-ES"/>
              </w:rPr>
              <w:t xml:space="preserve">económica, </w:t>
            </w:r>
            <w:r w:rsidRPr="00583545">
              <w:rPr>
                <w:rFonts w:ascii="Arial Narrow" w:eastAsia="Calibri" w:hAnsi="Arial Narrow" w:cs="Calibri"/>
                <w:sz w:val="24"/>
                <w:szCs w:val="24"/>
                <w:lang w:val="es-ES" w:eastAsia="es-ES" w:bidi="es-ES"/>
              </w:rPr>
              <w:t>religiosa y cultural que se estableció en América durante</w:t>
            </w:r>
            <w:r>
              <w:rPr>
                <w:rFonts w:ascii="Arial Narrow" w:eastAsia="Calibri" w:hAnsi="Arial Narrow" w:cs="Calibri"/>
                <w:b w:val="0"/>
                <w:bCs w:val="0"/>
                <w:sz w:val="24"/>
                <w:szCs w:val="24"/>
                <w:lang w:val="es-ES" w:eastAsia="es-ES" w:bidi="es-ES"/>
              </w:rPr>
              <w:t xml:space="preserve"> </w:t>
            </w:r>
            <w:r w:rsidRPr="00583545">
              <w:rPr>
                <w:rFonts w:ascii="Arial Narrow" w:eastAsia="Calibri" w:hAnsi="Arial Narrow" w:cs="Calibri"/>
                <w:sz w:val="24"/>
                <w:szCs w:val="24"/>
                <w:lang w:val="es-ES" w:eastAsia="es-ES" w:bidi="es-ES"/>
              </w:rPr>
              <w:t xml:space="preserve">los siglos </w:t>
            </w:r>
            <w:r w:rsidR="00CF40D4">
              <w:rPr>
                <w:rFonts w:ascii="Arial Narrow" w:eastAsia="Calibri" w:hAnsi="Arial Narrow" w:cs="Calibri"/>
                <w:sz w:val="24"/>
                <w:szCs w:val="24"/>
                <w:lang w:val="es-ES" w:eastAsia="es-ES" w:bidi="es-ES"/>
              </w:rPr>
              <w:t xml:space="preserve">XVI, </w:t>
            </w:r>
            <w:r w:rsidRPr="00583545">
              <w:rPr>
                <w:rFonts w:ascii="Arial Narrow" w:eastAsia="Calibri" w:hAnsi="Arial Narrow" w:cs="Calibri"/>
                <w:sz w:val="24"/>
                <w:szCs w:val="24"/>
                <w:lang w:val="es-ES" w:eastAsia="es-ES" w:bidi="es-ES"/>
              </w:rPr>
              <w:t>XVII, XVIII e inicios del siglo XIX.</w:t>
            </w:r>
            <w:r w:rsidR="00CD12D4">
              <w:rPr>
                <w:rFonts w:ascii="Arial Narrow" w:eastAsia="Calibri" w:hAnsi="Arial Narrow" w:cs="Calibri"/>
                <w:sz w:val="24"/>
                <w:szCs w:val="24"/>
                <w:lang w:val="es-ES" w:eastAsia="es-ES" w:bidi="es-ES"/>
              </w:rPr>
              <w:t xml:space="preserve"> América y Chile en particular fueron una extensión de España.</w:t>
            </w:r>
          </w:p>
        </w:tc>
      </w:tr>
      <w:tr w:rsidR="00CD12D4" w14:paraId="4553D0FF" w14:textId="77777777" w:rsidTr="00CF40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0" w:type="dxa"/>
          </w:tcPr>
          <w:p w14:paraId="4C6E7A3A" w14:textId="6AD8C285" w:rsidR="00CD12D4" w:rsidRPr="00583545" w:rsidRDefault="00CD12D4" w:rsidP="00583545">
            <w:pPr>
              <w:widowControl w:val="0"/>
              <w:autoSpaceDE w:val="0"/>
              <w:autoSpaceDN w:val="0"/>
              <w:jc w:val="both"/>
              <w:rPr>
                <w:rFonts w:ascii="Arial Narrow" w:eastAsia="Calibri" w:hAnsi="Arial Narrow" w:cs="Calibri"/>
                <w:b w:val="0"/>
                <w:bCs w:val="0"/>
                <w:sz w:val="24"/>
                <w:szCs w:val="24"/>
                <w:lang w:val="es-ES" w:eastAsia="es-ES" w:bidi="es-ES"/>
              </w:rPr>
            </w:pPr>
            <w:r>
              <w:rPr>
                <w:rFonts w:ascii="Arial Narrow" w:eastAsia="Calibri" w:hAnsi="Arial Narrow" w:cs="Calibri"/>
                <w:b w:val="0"/>
                <w:bCs w:val="0"/>
                <w:sz w:val="24"/>
                <w:szCs w:val="24"/>
                <w:lang w:val="es-ES" w:eastAsia="es-ES" w:bidi="es-ES"/>
              </w:rPr>
              <w:t>Posterior al proceso de descubrimiento y conquista. Es decir, luego del descubrimiento por parte de Cristóbal Colón en 1492, luego de la Conquista de los grandes imperios Azteca e Inca, y del descubrimiento de Chile por parte de Hernando de Magallanes (1520) y Diego de Almagro (1536)</w:t>
            </w:r>
            <w:r w:rsidR="00F82CE6">
              <w:rPr>
                <w:rFonts w:ascii="Arial Narrow" w:eastAsia="Calibri" w:hAnsi="Arial Narrow" w:cs="Calibri"/>
                <w:b w:val="0"/>
                <w:bCs w:val="0"/>
                <w:sz w:val="24"/>
                <w:szCs w:val="24"/>
                <w:lang w:val="es-ES" w:eastAsia="es-ES" w:bidi="es-ES"/>
              </w:rPr>
              <w:t>; y la final conquista de Chile por parte de Pedro de Valdivia en 1541.</w:t>
            </w:r>
            <w:r>
              <w:rPr>
                <w:rFonts w:ascii="Arial Narrow" w:eastAsia="Calibri" w:hAnsi="Arial Narrow" w:cs="Calibri"/>
                <w:b w:val="0"/>
                <w:bCs w:val="0"/>
                <w:sz w:val="24"/>
                <w:szCs w:val="24"/>
                <w:lang w:val="es-ES" w:eastAsia="es-ES" w:bidi="es-ES"/>
              </w:rPr>
              <w:t xml:space="preserve"> </w:t>
            </w:r>
          </w:p>
        </w:tc>
      </w:tr>
    </w:tbl>
    <w:p w14:paraId="6C22A75F" w14:textId="17ABFBA2" w:rsidR="00153692" w:rsidRDefault="00153692" w:rsidP="00153692">
      <w:pPr>
        <w:widowControl w:val="0"/>
        <w:autoSpaceDE w:val="0"/>
        <w:autoSpaceDN w:val="0"/>
        <w:spacing w:after="0" w:line="240" w:lineRule="auto"/>
        <w:ind w:left="-567"/>
        <w:jc w:val="both"/>
        <w:rPr>
          <w:rFonts w:ascii="Arial Narrow" w:eastAsia="Calibri" w:hAnsi="Arial Narrow" w:cs="Calibri"/>
          <w:b/>
          <w:bCs/>
          <w:sz w:val="24"/>
          <w:szCs w:val="24"/>
          <w:lang w:val="es-ES" w:eastAsia="es-ES" w:bidi="es-ES"/>
        </w:rPr>
      </w:pPr>
    </w:p>
    <w:p w14:paraId="3BE13D1C" w14:textId="4C8D4494" w:rsidR="00CD12D4" w:rsidRDefault="00F82CE6" w:rsidP="007B7E75">
      <w:pPr>
        <w:widowControl w:val="0"/>
        <w:autoSpaceDE w:val="0"/>
        <w:autoSpaceDN w:val="0"/>
        <w:spacing w:after="0" w:line="240" w:lineRule="auto"/>
        <w:ind w:left="-567"/>
        <w:jc w:val="both"/>
        <w:rPr>
          <w:rFonts w:ascii="Arial Narrow" w:eastAsia="Calibri" w:hAnsi="Arial Narrow" w:cs="Calibri"/>
          <w:b/>
          <w:bCs/>
          <w:sz w:val="24"/>
          <w:szCs w:val="24"/>
          <w:lang w:val="es-ES" w:eastAsia="es-ES" w:bidi="es-ES"/>
        </w:rPr>
      </w:pPr>
      <w:r w:rsidRPr="00444749">
        <w:rPr>
          <w:rFonts w:ascii="Arial Narrow" w:eastAsia="Calibri" w:hAnsi="Arial Narrow" w:cs="Calibri"/>
          <w:b/>
          <w:bCs/>
          <w:sz w:val="24"/>
          <w:szCs w:val="24"/>
          <w:lang w:val="es-ES" w:eastAsia="es-ES" w:bidi="es-ES"/>
        </w:rPr>
        <w:t>En Chile, comienza tras el Desastre de Curalaba en 1598, cuando muere a manos del Cacique Pelantaro el</w:t>
      </w:r>
      <w:r w:rsidR="007B7E75" w:rsidRPr="00444749">
        <w:rPr>
          <w:rFonts w:ascii="Arial Narrow" w:eastAsia="Calibri" w:hAnsi="Arial Narrow" w:cs="Calibri"/>
          <w:b/>
          <w:bCs/>
          <w:sz w:val="24"/>
          <w:szCs w:val="24"/>
          <w:lang w:val="es-ES" w:eastAsia="es-ES" w:bidi="es-ES"/>
        </w:rPr>
        <w:t xml:space="preserve"> </w:t>
      </w:r>
      <w:r w:rsidRPr="00444749">
        <w:rPr>
          <w:rFonts w:ascii="Arial Narrow" w:eastAsia="Calibri" w:hAnsi="Arial Narrow" w:cs="Calibri"/>
          <w:b/>
          <w:bCs/>
          <w:sz w:val="24"/>
          <w:szCs w:val="24"/>
          <w:lang w:val="es-ES" w:eastAsia="es-ES" w:bidi="es-ES"/>
        </w:rPr>
        <w:t>gobernador de Chile Martin García Oñez de Loyola y, con el establecimiento de la frontera natural entre</w:t>
      </w:r>
      <w:r w:rsidR="007B7E75" w:rsidRPr="00444749">
        <w:rPr>
          <w:rFonts w:ascii="Arial Narrow" w:eastAsia="Calibri" w:hAnsi="Arial Narrow" w:cs="Calibri"/>
          <w:b/>
          <w:bCs/>
          <w:sz w:val="24"/>
          <w:szCs w:val="24"/>
          <w:lang w:val="es-ES" w:eastAsia="es-ES" w:bidi="es-ES"/>
        </w:rPr>
        <w:t xml:space="preserve"> </w:t>
      </w:r>
      <w:r w:rsidRPr="00444749">
        <w:rPr>
          <w:rFonts w:ascii="Arial Narrow" w:eastAsia="Calibri" w:hAnsi="Arial Narrow" w:cs="Calibri"/>
          <w:b/>
          <w:bCs/>
          <w:sz w:val="24"/>
          <w:szCs w:val="24"/>
          <w:lang w:val="es-ES" w:eastAsia="es-ES" w:bidi="es-ES"/>
        </w:rPr>
        <w:t xml:space="preserve">españoles y araucanos en el río Bío Bío. Este extenso período de más de dos </w:t>
      </w:r>
      <w:r w:rsidR="007B7E75" w:rsidRPr="00444749">
        <w:rPr>
          <w:rFonts w:ascii="Arial Narrow" w:eastAsia="Calibri" w:hAnsi="Arial Narrow" w:cs="Calibri"/>
          <w:b/>
          <w:bCs/>
          <w:sz w:val="24"/>
          <w:szCs w:val="24"/>
          <w:lang w:val="es-ES" w:eastAsia="es-ES" w:bidi="es-ES"/>
        </w:rPr>
        <w:t>siglos</w:t>
      </w:r>
      <w:r w:rsidRPr="00444749">
        <w:rPr>
          <w:rFonts w:ascii="Arial Narrow" w:eastAsia="Calibri" w:hAnsi="Arial Narrow" w:cs="Calibri"/>
          <w:b/>
          <w:bCs/>
          <w:sz w:val="24"/>
          <w:szCs w:val="24"/>
          <w:lang w:val="es-ES" w:eastAsia="es-ES" w:bidi="es-ES"/>
        </w:rPr>
        <w:t xml:space="preserve"> se caracterizó por un</w:t>
      </w:r>
      <w:r w:rsidR="007B7E75" w:rsidRPr="00444749">
        <w:rPr>
          <w:rFonts w:ascii="Arial Narrow" w:eastAsia="Calibri" w:hAnsi="Arial Narrow" w:cs="Calibri"/>
          <w:b/>
          <w:bCs/>
          <w:sz w:val="24"/>
          <w:szCs w:val="24"/>
          <w:lang w:val="es-ES" w:eastAsia="es-ES" w:bidi="es-ES"/>
        </w:rPr>
        <w:t xml:space="preserve"> </w:t>
      </w:r>
      <w:r w:rsidRPr="00444749">
        <w:rPr>
          <w:rFonts w:ascii="Arial Narrow" w:eastAsia="Calibri" w:hAnsi="Arial Narrow" w:cs="Calibri"/>
          <w:b/>
          <w:bCs/>
          <w:sz w:val="24"/>
          <w:szCs w:val="24"/>
          <w:lang w:val="es-ES" w:eastAsia="es-ES" w:bidi="es-ES"/>
        </w:rPr>
        <w:t>constante cambio de gobernadores, cuya preocupación principal fue proseguir la guerra contra los araucanos y</w:t>
      </w:r>
      <w:r w:rsidR="007B7E75" w:rsidRPr="00444749">
        <w:rPr>
          <w:rFonts w:ascii="Arial Narrow" w:eastAsia="Calibri" w:hAnsi="Arial Narrow" w:cs="Calibri"/>
          <w:b/>
          <w:bCs/>
          <w:sz w:val="24"/>
          <w:szCs w:val="24"/>
          <w:lang w:val="es-ES" w:eastAsia="es-ES" w:bidi="es-ES"/>
        </w:rPr>
        <w:t xml:space="preserve"> </w:t>
      </w:r>
      <w:r w:rsidRPr="00444749">
        <w:rPr>
          <w:rFonts w:ascii="Arial Narrow" w:eastAsia="Calibri" w:hAnsi="Arial Narrow" w:cs="Calibri"/>
          <w:b/>
          <w:bCs/>
          <w:sz w:val="24"/>
          <w:szCs w:val="24"/>
          <w:lang w:val="es-ES" w:eastAsia="es-ES" w:bidi="es-ES"/>
        </w:rPr>
        <w:t>luchar contra los frecuentes cataclismos naturales que sufría el país.</w:t>
      </w:r>
    </w:p>
    <w:p w14:paraId="628CB53C" w14:textId="01E85C65" w:rsidR="00444749" w:rsidRDefault="00444749" w:rsidP="007B7E75">
      <w:pPr>
        <w:widowControl w:val="0"/>
        <w:autoSpaceDE w:val="0"/>
        <w:autoSpaceDN w:val="0"/>
        <w:spacing w:after="0" w:line="240" w:lineRule="auto"/>
        <w:ind w:left="-567"/>
        <w:jc w:val="both"/>
        <w:rPr>
          <w:rFonts w:ascii="Arial Narrow" w:eastAsia="Calibri" w:hAnsi="Arial Narrow" w:cs="Calibri"/>
          <w:b/>
          <w:bCs/>
          <w:sz w:val="24"/>
          <w:szCs w:val="24"/>
          <w:lang w:val="es-ES" w:eastAsia="es-ES" w:bidi="es-ES"/>
        </w:rPr>
      </w:pPr>
    </w:p>
    <w:p w14:paraId="4A2D52F3" w14:textId="224B9D7F" w:rsidR="00444749" w:rsidRPr="00444749" w:rsidRDefault="00444749" w:rsidP="007B7E75">
      <w:pPr>
        <w:widowControl w:val="0"/>
        <w:autoSpaceDE w:val="0"/>
        <w:autoSpaceDN w:val="0"/>
        <w:spacing w:after="0" w:line="240" w:lineRule="auto"/>
        <w:ind w:left="-567"/>
        <w:jc w:val="both"/>
        <w:rPr>
          <w:rFonts w:ascii="Arial Narrow" w:eastAsia="Calibri" w:hAnsi="Arial Narrow" w:cs="Calibri"/>
          <w:b/>
          <w:bCs/>
          <w:sz w:val="24"/>
          <w:szCs w:val="24"/>
          <w:lang w:val="es-ES" w:eastAsia="es-ES" w:bidi="es-ES"/>
        </w:rPr>
      </w:pPr>
      <w:r w:rsidRPr="00444749">
        <w:rPr>
          <w:noProof/>
        </w:rPr>
        <w:drawing>
          <wp:inline distT="0" distB="0" distL="0" distR="0" wp14:anchorId="49E5D219" wp14:editId="2B47C930">
            <wp:extent cx="5991225" cy="14478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614" t="54759" r="9708" b="16051"/>
                    <a:stretch/>
                  </pic:blipFill>
                  <pic:spPr bwMode="auto">
                    <a:xfrm>
                      <a:off x="0" y="0"/>
                      <a:ext cx="5991225" cy="1447800"/>
                    </a:xfrm>
                    <a:prstGeom prst="rect">
                      <a:avLst/>
                    </a:prstGeom>
                    <a:ln>
                      <a:noFill/>
                    </a:ln>
                    <a:extLst>
                      <a:ext uri="{53640926-AAD7-44D8-BBD7-CCE9431645EC}">
                        <a14:shadowObscured xmlns:a14="http://schemas.microsoft.com/office/drawing/2010/main"/>
                      </a:ext>
                    </a:extLst>
                  </pic:spPr>
                </pic:pic>
              </a:graphicData>
            </a:graphic>
          </wp:inline>
        </w:drawing>
      </w:r>
    </w:p>
    <w:p w14:paraId="34DAFE90" w14:textId="1FFE196D" w:rsidR="00650DAB" w:rsidRDefault="00650DAB" w:rsidP="00650DAB">
      <w:pPr>
        <w:widowControl w:val="0"/>
        <w:autoSpaceDE w:val="0"/>
        <w:autoSpaceDN w:val="0"/>
        <w:spacing w:after="0" w:line="240" w:lineRule="auto"/>
        <w:ind w:left="-567"/>
        <w:jc w:val="center"/>
        <w:rPr>
          <w:rFonts w:ascii="Arial Narrow" w:eastAsia="Calibri" w:hAnsi="Arial Narrow" w:cs="Calibri"/>
          <w:sz w:val="24"/>
          <w:szCs w:val="24"/>
          <w:lang w:val="es-ES" w:eastAsia="es-ES" w:bidi="es-ES"/>
        </w:rPr>
      </w:pPr>
      <w:r>
        <w:rPr>
          <w:rFonts w:ascii="Arial Narrow" w:eastAsia="Calibri" w:hAnsi="Arial Narrow" w:cs="Calibri"/>
          <w:b/>
          <w:bCs/>
          <w:sz w:val="24"/>
          <w:szCs w:val="24"/>
          <w:lang w:val="es-ES" w:eastAsia="es-ES" w:bidi="es-ES"/>
        </w:rPr>
        <w:t xml:space="preserve">Actividad 1. </w:t>
      </w:r>
      <w:r w:rsidR="001435D9">
        <w:rPr>
          <w:rFonts w:ascii="Arial Narrow" w:eastAsia="Calibri" w:hAnsi="Arial Narrow" w:cs="Calibri"/>
          <w:b/>
          <w:bCs/>
          <w:sz w:val="24"/>
          <w:szCs w:val="24"/>
          <w:lang w:val="es-ES" w:eastAsia="es-ES" w:bidi="es-ES"/>
        </w:rPr>
        <w:t>Análisis</w:t>
      </w:r>
      <w:r>
        <w:rPr>
          <w:rFonts w:ascii="Arial Narrow" w:eastAsia="Calibri" w:hAnsi="Arial Narrow" w:cs="Calibri"/>
          <w:b/>
          <w:bCs/>
          <w:sz w:val="24"/>
          <w:szCs w:val="24"/>
          <w:lang w:val="es-ES" w:eastAsia="es-ES" w:bidi="es-ES"/>
        </w:rPr>
        <w:t xml:space="preserve"> de fuentes iconográficas (imágenes). </w:t>
      </w:r>
      <w:r>
        <w:rPr>
          <w:rFonts w:ascii="Arial Narrow" w:eastAsia="Calibri" w:hAnsi="Arial Narrow" w:cs="Calibri"/>
          <w:sz w:val="24"/>
          <w:szCs w:val="24"/>
          <w:lang w:val="es-ES" w:eastAsia="es-ES" w:bidi="es-ES"/>
        </w:rPr>
        <w:t>(5 puntos)</w:t>
      </w:r>
    </w:p>
    <w:p w14:paraId="5C8FCAF4" w14:textId="1369D94C" w:rsidR="00650DAB" w:rsidRDefault="00650DAB" w:rsidP="00650DAB">
      <w:pPr>
        <w:widowControl w:val="0"/>
        <w:autoSpaceDE w:val="0"/>
        <w:autoSpaceDN w:val="0"/>
        <w:spacing w:after="0" w:line="240" w:lineRule="auto"/>
        <w:ind w:left="-567"/>
        <w:jc w:val="center"/>
        <w:rPr>
          <w:rFonts w:ascii="Arial Narrow" w:eastAsia="Calibri" w:hAnsi="Arial Narrow" w:cs="Calibri"/>
          <w:sz w:val="24"/>
          <w:szCs w:val="24"/>
          <w:lang w:val="es-ES" w:eastAsia="es-ES" w:bidi="es-ES"/>
        </w:rPr>
      </w:pPr>
    </w:p>
    <w:p w14:paraId="68EE0B35" w14:textId="0CFC1A7B" w:rsidR="00650DAB" w:rsidRPr="00650DAB" w:rsidRDefault="00650DAB" w:rsidP="00650DAB">
      <w:pPr>
        <w:widowControl w:val="0"/>
        <w:autoSpaceDE w:val="0"/>
        <w:autoSpaceDN w:val="0"/>
        <w:spacing w:after="0" w:line="240" w:lineRule="auto"/>
        <w:ind w:left="-567"/>
        <w:jc w:val="both"/>
        <w:rPr>
          <w:rFonts w:ascii="Arial Narrow" w:eastAsia="Calibri" w:hAnsi="Arial Narrow" w:cs="Calibri"/>
          <w:sz w:val="24"/>
          <w:szCs w:val="24"/>
          <w:lang w:val="es-ES" w:eastAsia="es-ES" w:bidi="es-ES"/>
        </w:rPr>
      </w:pPr>
      <w:r w:rsidRPr="00650DAB">
        <w:rPr>
          <w:rFonts w:ascii="Arial Narrow" w:eastAsia="Calibri" w:hAnsi="Arial Narrow" w:cs="Calibri"/>
          <w:sz w:val="24"/>
          <w:szCs w:val="24"/>
          <w:lang w:val="es-ES" w:eastAsia="es-ES" w:bidi="es-ES"/>
        </w:rPr>
        <w:lastRenderedPageBreak/>
        <w:t xml:space="preserve">Instrucciones: Observa detalladamente la </w:t>
      </w:r>
      <w:r>
        <w:rPr>
          <w:rFonts w:ascii="Arial Narrow" w:eastAsia="Calibri" w:hAnsi="Arial Narrow" w:cs="Calibri"/>
          <w:sz w:val="24"/>
          <w:szCs w:val="24"/>
          <w:lang w:val="es-ES" w:eastAsia="es-ES" w:bidi="es-ES"/>
        </w:rPr>
        <w:t>imagen</w:t>
      </w:r>
      <w:r w:rsidRPr="00650DAB">
        <w:rPr>
          <w:rFonts w:ascii="Arial Narrow" w:eastAsia="Calibri" w:hAnsi="Arial Narrow" w:cs="Calibri"/>
          <w:sz w:val="24"/>
          <w:szCs w:val="24"/>
          <w:lang w:val="es-ES" w:eastAsia="es-ES" w:bidi="es-ES"/>
        </w:rPr>
        <w:t xml:space="preserve"> adjunta</w:t>
      </w:r>
      <w:r>
        <w:rPr>
          <w:rFonts w:ascii="Arial Narrow" w:eastAsia="Calibri" w:hAnsi="Arial Narrow" w:cs="Calibri"/>
          <w:sz w:val="24"/>
          <w:szCs w:val="24"/>
          <w:lang w:val="es-ES" w:eastAsia="es-ES" w:bidi="es-ES"/>
        </w:rPr>
        <w:t xml:space="preserve"> y comenta lo que interpretas de esta. </w:t>
      </w:r>
    </w:p>
    <w:p w14:paraId="0F30ED9D" w14:textId="77777777" w:rsidR="00650DAB" w:rsidRPr="00650DAB" w:rsidRDefault="00650DAB" w:rsidP="00650DAB">
      <w:pPr>
        <w:widowControl w:val="0"/>
        <w:autoSpaceDE w:val="0"/>
        <w:autoSpaceDN w:val="0"/>
        <w:spacing w:after="0" w:line="240" w:lineRule="auto"/>
        <w:ind w:left="-567"/>
        <w:jc w:val="both"/>
        <w:rPr>
          <w:rFonts w:ascii="Arial Narrow" w:eastAsia="Calibri" w:hAnsi="Arial Narrow" w:cs="Calibri"/>
          <w:sz w:val="24"/>
          <w:szCs w:val="24"/>
          <w:lang w:val="es-ES" w:eastAsia="es-ES" w:bidi="es-ES"/>
        </w:rPr>
      </w:pPr>
      <w:r w:rsidRPr="00650DAB">
        <w:rPr>
          <w:rFonts w:ascii="Arial Narrow" w:eastAsia="Calibri" w:hAnsi="Arial Narrow" w:cs="Calibri"/>
          <w:sz w:val="24"/>
          <w:szCs w:val="24"/>
          <w:lang w:val="es-ES" w:eastAsia="es-ES" w:bidi="es-ES"/>
        </w:rPr>
        <w:t>a) Describe la imagen.</w:t>
      </w:r>
    </w:p>
    <w:p w14:paraId="63184F17" w14:textId="77777777" w:rsidR="00650DAB" w:rsidRPr="00650DAB" w:rsidRDefault="00650DAB" w:rsidP="00650DAB">
      <w:pPr>
        <w:widowControl w:val="0"/>
        <w:autoSpaceDE w:val="0"/>
        <w:autoSpaceDN w:val="0"/>
        <w:spacing w:after="0" w:line="240" w:lineRule="auto"/>
        <w:ind w:left="-567"/>
        <w:jc w:val="both"/>
        <w:rPr>
          <w:rFonts w:ascii="Arial Narrow" w:eastAsia="Calibri" w:hAnsi="Arial Narrow" w:cs="Calibri"/>
          <w:sz w:val="24"/>
          <w:szCs w:val="24"/>
          <w:lang w:val="es-ES" w:eastAsia="es-ES" w:bidi="es-ES"/>
        </w:rPr>
      </w:pPr>
      <w:r w:rsidRPr="00650DAB">
        <w:rPr>
          <w:rFonts w:ascii="Arial Narrow" w:eastAsia="Calibri" w:hAnsi="Arial Narrow" w:cs="Calibri"/>
          <w:sz w:val="24"/>
          <w:szCs w:val="24"/>
          <w:lang w:val="es-ES" w:eastAsia="es-ES" w:bidi="es-ES"/>
        </w:rPr>
        <w:t>b) Inventa un título para la imagen.</w:t>
      </w:r>
    </w:p>
    <w:p w14:paraId="5EC1E63D" w14:textId="1D945A09" w:rsidR="00650DAB" w:rsidRPr="00650DAB" w:rsidRDefault="00650DAB" w:rsidP="00650DAB">
      <w:pPr>
        <w:widowControl w:val="0"/>
        <w:autoSpaceDE w:val="0"/>
        <w:autoSpaceDN w:val="0"/>
        <w:spacing w:after="0" w:line="240" w:lineRule="auto"/>
        <w:ind w:left="-567"/>
        <w:jc w:val="both"/>
        <w:rPr>
          <w:rFonts w:ascii="Arial Narrow" w:eastAsia="Calibri" w:hAnsi="Arial Narrow" w:cs="Calibri"/>
          <w:sz w:val="24"/>
          <w:szCs w:val="24"/>
          <w:lang w:val="es-ES" w:eastAsia="es-ES" w:bidi="es-ES"/>
        </w:rPr>
      </w:pPr>
      <w:r w:rsidRPr="00650DAB">
        <w:rPr>
          <w:rFonts w:ascii="Arial Narrow" w:eastAsia="Calibri" w:hAnsi="Arial Narrow" w:cs="Calibri"/>
          <w:sz w:val="24"/>
          <w:szCs w:val="24"/>
          <w:lang w:val="es-ES" w:eastAsia="es-ES" w:bidi="es-ES"/>
        </w:rPr>
        <w:t xml:space="preserve">c) Señala con qué aspectos de la </w:t>
      </w:r>
      <w:r>
        <w:rPr>
          <w:rFonts w:ascii="Arial Narrow" w:eastAsia="Calibri" w:hAnsi="Arial Narrow" w:cs="Calibri"/>
          <w:sz w:val="24"/>
          <w:szCs w:val="24"/>
          <w:lang w:val="es-ES" w:eastAsia="es-ES" w:bidi="es-ES"/>
        </w:rPr>
        <w:t>sociales y cultural puedes mencionar</w:t>
      </w:r>
      <w:r w:rsidRPr="00650DAB">
        <w:rPr>
          <w:rFonts w:ascii="Arial Narrow" w:eastAsia="Calibri" w:hAnsi="Arial Narrow" w:cs="Calibri"/>
          <w:sz w:val="24"/>
          <w:szCs w:val="24"/>
          <w:lang w:val="es-ES" w:eastAsia="es-ES" w:bidi="es-ES"/>
        </w:rPr>
        <w:t xml:space="preserve"> (Pueden ser: </w:t>
      </w:r>
      <w:r>
        <w:rPr>
          <w:rFonts w:ascii="Arial Narrow" w:eastAsia="Calibri" w:hAnsi="Arial Narrow" w:cs="Calibri"/>
          <w:sz w:val="24"/>
          <w:szCs w:val="24"/>
          <w:lang w:val="es-ES" w:eastAsia="es-ES" w:bidi="es-ES"/>
        </w:rPr>
        <w:t>grupos</w:t>
      </w:r>
      <w:r w:rsidRPr="00650DAB">
        <w:rPr>
          <w:rFonts w:ascii="Arial Narrow" w:eastAsia="Calibri" w:hAnsi="Arial Narrow" w:cs="Calibri"/>
          <w:sz w:val="24"/>
          <w:szCs w:val="24"/>
          <w:lang w:val="es-ES" w:eastAsia="es-ES" w:bidi="es-ES"/>
        </w:rPr>
        <w:t xml:space="preserve"> social</w:t>
      </w:r>
      <w:r>
        <w:rPr>
          <w:rFonts w:ascii="Arial Narrow" w:eastAsia="Calibri" w:hAnsi="Arial Narrow" w:cs="Calibri"/>
          <w:sz w:val="24"/>
          <w:szCs w:val="24"/>
          <w:lang w:val="es-ES" w:eastAsia="es-ES" w:bidi="es-ES"/>
        </w:rPr>
        <w:t>es</w:t>
      </w:r>
      <w:r w:rsidRPr="00650DAB">
        <w:rPr>
          <w:rFonts w:ascii="Arial Narrow" w:eastAsia="Calibri" w:hAnsi="Arial Narrow" w:cs="Calibri"/>
          <w:sz w:val="24"/>
          <w:szCs w:val="24"/>
          <w:lang w:val="es-ES" w:eastAsia="es-ES" w:bidi="es-ES"/>
        </w:rPr>
        <w:t>; cultura,</w:t>
      </w:r>
      <w:r>
        <w:rPr>
          <w:rFonts w:ascii="Arial Narrow" w:eastAsia="Calibri" w:hAnsi="Arial Narrow" w:cs="Calibri"/>
          <w:sz w:val="24"/>
          <w:szCs w:val="24"/>
          <w:lang w:val="es-ES" w:eastAsia="es-ES" w:bidi="es-ES"/>
        </w:rPr>
        <w:t xml:space="preserve"> </w:t>
      </w:r>
      <w:r w:rsidRPr="00650DAB">
        <w:rPr>
          <w:rFonts w:ascii="Arial Narrow" w:eastAsia="Calibri" w:hAnsi="Arial Narrow" w:cs="Calibri"/>
          <w:sz w:val="24"/>
          <w:szCs w:val="24"/>
          <w:lang w:val="es-ES" w:eastAsia="es-ES" w:bidi="es-ES"/>
        </w:rPr>
        <w:t>organización política; economía; religión).</w:t>
      </w:r>
    </w:p>
    <w:p w14:paraId="477D6EF1" w14:textId="77777777" w:rsidR="00650DAB" w:rsidRPr="00153692" w:rsidRDefault="00650DAB" w:rsidP="00650DAB">
      <w:pPr>
        <w:widowControl w:val="0"/>
        <w:autoSpaceDE w:val="0"/>
        <w:autoSpaceDN w:val="0"/>
        <w:spacing w:after="0" w:line="240" w:lineRule="auto"/>
        <w:ind w:left="-567"/>
        <w:jc w:val="center"/>
        <w:rPr>
          <w:rFonts w:ascii="Arial Narrow" w:eastAsia="Calibri" w:hAnsi="Arial Narrow" w:cs="Calibri"/>
          <w:b/>
          <w:bCs/>
          <w:sz w:val="24"/>
          <w:szCs w:val="24"/>
          <w:lang w:val="es-ES" w:eastAsia="es-ES" w:bidi="es-ES"/>
        </w:rPr>
      </w:pPr>
    </w:p>
    <w:p w14:paraId="6E25F275" w14:textId="757DF07E" w:rsidR="00650DAB" w:rsidRPr="00671902" w:rsidRDefault="00444749" w:rsidP="001435D9">
      <w:pPr>
        <w:pStyle w:val="Prrafodelista"/>
        <w:widowControl w:val="0"/>
        <w:autoSpaceDE w:val="0"/>
        <w:autoSpaceDN w:val="0"/>
        <w:spacing w:after="0" w:line="240" w:lineRule="auto"/>
        <w:ind w:left="-426" w:firstLine="219"/>
        <w:jc w:val="both"/>
        <w:rPr>
          <w:rFonts w:ascii="Arial Narrow" w:eastAsia="Calibri" w:hAnsi="Arial Narrow" w:cs="Calibri"/>
          <w:b/>
          <w:bCs/>
          <w:sz w:val="24"/>
          <w:szCs w:val="24"/>
          <w:lang w:val="es-ES" w:eastAsia="es-ES" w:bidi="es-ES"/>
        </w:rPr>
      </w:pPr>
      <w:r w:rsidRPr="00444749">
        <w:rPr>
          <w:noProof/>
        </w:rPr>
        <w:drawing>
          <wp:inline distT="0" distB="0" distL="0" distR="0" wp14:anchorId="6E0245FA" wp14:editId="5402553B">
            <wp:extent cx="5343525" cy="25717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61" t="1694" r="2626" b="9585"/>
                    <a:stretch/>
                  </pic:blipFill>
                  <pic:spPr bwMode="auto">
                    <a:xfrm>
                      <a:off x="0" y="0"/>
                      <a:ext cx="5343525" cy="2571750"/>
                    </a:xfrm>
                    <a:prstGeom prst="rect">
                      <a:avLst/>
                    </a:prstGeom>
                    <a:ln>
                      <a:noFill/>
                    </a:ln>
                    <a:extLst>
                      <a:ext uri="{53640926-AAD7-44D8-BBD7-CCE9431645EC}">
                        <a14:shadowObscured xmlns:a14="http://schemas.microsoft.com/office/drawing/2010/main"/>
                      </a:ext>
                    </a:extLst>
                  </pic:spPr>
                </pic:pic>
              </a:graphicData>
            </a:graphic>
          </wp:inline>
        </w:drawing>
      </w:r>
      <w:r w:rsidR="00650DAB" w:rsidRPr="00671902">
        <w:rPr>
          <w:rFonts w:ascii="Arial Narrow" w:eastAsia="Calibri" w:hAnsi="Arial Narrow" w:cs="Calibri"/>
          <w:b/>
          <w:bCs/>
          <w:sz w:val="24"/>
          <w:szCs w:val="24"/>
          <w:lang w:val="es-ES" w:eastAsia="es-ES" w:bidi="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435D9">
        <w:rPr>
          <w:rFonts w:ascii="Arial Narrow" w:eastAsia="Calibri" w:hAnsi="Arial Narrow" w:cs="Calibri"/>
          <w:b/>
          <w:bCs/>
          <w:sz w:val="24"/>
          <w:szCs w:val="24"/>
          <w:lang w:val="es-ES" w:eastAsia="es-ES" w:bidi="es-ES"/>
        </w:rPr>
        <w:t>________________</w:t>
      </w:r>
    </w:p>
    <w:p w14:paraId="6FF341D7" w14:textId="77777777" w:rsidR="00650DAB" w:rsidRDefault="00650DAB" w:rsidP="00153692">
      <w:pPr>
        <w:pStyle w:val="Prrafodelista"/>
        <w:widowControl w:val="0"/>
        <w:autoSpaceDE w:val="0"/>
        <w:autoSpaceDN w:val="0"/>
        <w:spacing w:after="0" w:line="240" w:lineRule="auto"/>
        <w:ind w:left="-207"/>
        <w:jc w:val="both"/>
        <w:rPr>
          <w:rFonts w:ascii="Arial Narrow" w:eastAsia="Calibri" w:hAnsi="Arial Narrow" w:cs="Calibri"/>
          <w:b/>
          <w:bCs/>
          <w:sz w:val="24"/>
          <w:szCs w:val="24"/>
          <w:lang w:val="es-ES" w:eastAsia="es-ES" w:bidi="es-ES"/>
        </w:rPr>
      </w:pPr>
    </w:p>
    <w:p w14:paraId="73838181" w14:textId="77777777" w:rsidR="008C7874" w:rsidRDefault="00EA5E42" w:rsidP="008C7874">
      <w:pPr>
        <w:pStyle w:val="Prrafodelista"/>
        <w:widowControl w:val="0"/>
        <w:numPr>
          <w:ilvl w:val="1"/>
          <w:numId w:val="1"/>
        </w:numPr>
        <w:autoSpaceDE w:val="0"/>
        <w:autoSpaceDN w:val="0"/>
        <w:spacing w:after="0" w:line="240" w:lineRule="auto"/>
        <w:jc w:val="both"/>
        <w:rPr>
          <w:rFonts w:ascii="Arial Narrow" w:eastAsia="Calibri" w:hAnsi="Arial Narrow" w:cs="Calibri"/>
          <w:b/>
          <w:bCs/>
          <w:sz w:val="24"/>
          <w:szCs w:val="24"/>
          <w:lang w:val="es-ES" w:eastAsia="es-ES" w:bidi="es-ES"/>
        </w:rPr>
      </w:pPr>
      <w:r>
        <w:rPr>
          <w:rFonts w:ascii="Arial Narrow" w:eastAsia="Calibri" w:hAnsi="Arial Narrow" w:cs="Calibri"/>
          <w:b/>
          <w:bCs/>
          <w:sz w:val="24"/>
          <w:szCs w:val="24"/>
          <w:lang w:val="es-ES" w:eastAsia="es-ES" w:bidi="es-ES"/>
        </w:rPr>
        <w:t xml:space="preserve">Sociedad colonia: grupos y estructura social. </w:t>
      </w:r>
    </w:p>
    <w:p w14:paraId="1422F380" w14:textId="77777777" w:rsidR="008C7874" w:rsidRDefault="008C7874" w:rsidP="008C7874">
      <w:pPr>
        <w:widowControl w:val="0"/>
        <w:autoSpaceDE w:val="0"/>
        <w:autoSpaceDN w:val="0"/>
        <w:spacing w:after="0" w:line="240" w:lineRule="auto"/>
        <w:ind w:left="-567"/>
        <w:jc w:val="both"/>
        <w:rPr>
          <w:rFonts w:ascii="Arial Narrow" w:eastAsia="Calibri" w:hAnsi="Arial Narrow" w:cs="Calibri"/>
          <w:b/>
          <w:bCs/>
          <w:sz w:val="24"/>
          <w:szCs w:val="24"/>
          <w:lang w:val="es-ES" w:eastAsia="es-ES" w:bidi="es-ES"/>
        </w:rPr>
      </w:pPr>
    </w:p>
    <w:p w14:paraId="5E1D9D78" w14:textId="494816D5" w:rsidR="000A0B32" w:rsidRDefault="008C7874" w:rsidP="000A0B32">
      <w:pPr>
        <w:widowControl w:val="0"/>
        <w:autoSpaceDE w:val="0"/>
        <w:autoSpaceDN w:val="0"/>
        <w:spacing w:after="0" w:line="240" w:lineRule="auto"/>
        <w:ind w:left="-567"/>
        <w:jc w:val="both"/>
        <w:rPr>
          <w:rFonts w:ascii="Arial Narrow" w:eastAsia="Calibri" w:hAnsi="Arial Narrow" w:cs="Calibri"/>
          <w:sz w:val="24"/>
          <w:szCs w:val="24"/>
          <w:lang w:val="es-ES" w:eastAsia="es-ES" w:bidi="es-ES"/>
        </w:rPr>
      </w:pPr>
      <w:r w:rsidRPr="008C7874">
        <w:rPr>
          <w:rFonts w:ascii="Arial Narrow" w:eastAsia="Calibri" w:hAnsi="Arial Narrow" w:cs="Calibri"/>
          <w:sz w:val="24"/>
          <w:szCs w:val="24"/>
          <w:lang w:val="es-ES" w:eastAsia="es-ES" w:bidi="es-ES"/>
        </w:rPr>
        <w:t>Uno de los procesos más interesantes que se desarrollaron durante la Colonia fue el mestizaje. Desde la llegada de los españoles, las relaciones establecidas entre conquistadores e indígenas tejerían una intrincada trama social. Hasta las más altas autoridades, tanto políticas como eclesiásticas, consentían la unión entre españoles e indígenas, dada la desproporción entre los sexos existentes en el grupo blanco</w:t>
      </w:r>
      <w:r w:rsidR="000A0B32">
        <w:rPr>
          <w:rFonts w:ascii="Arial Narrow" w:eastAsia="Calibri" w:hAnsi="Arial Narrow" w:cs="Calibri"/>
          <w:sz w:val="24"/>
          <w:szCs w:val="24"/>
          <w:lang w:val="es-ES" w:eastAsia="es-ES" w:bidi="es-ES"/>
        </w:rPr>
        <w:t xml:space="preserve"> (españoles)</w:t>
      </w:r>
      <w:r w:rsidRPr="008C7874">
        <w:rPr>
          <w:rFonts w:ascii="Arial Narrow" w:eastAsia="Calibri" w:hAnsi="Arial Narrow" w:cs="Calibri"/>
          <w:sz w:val="24"/>
          <w:szCs w:val="24"/>
          <w:lang w:val="es-ES" w:eastAsia="es-ES" w:bidi="es-ES"/>
        </w:rPr>
        <w:t xml:space="preserve">. Casi todas las expediciones hispanas estaban conformadas solo por hombres, por lo que las jóvenes </w:t>
      </w:r>
      <w:r w:rsidR="000A0B32">
        <w:rPr>
          <w:rFonts w:ascii="Arial Narrow" w:eastAsia="Calibri" w:hAnsi="Arial Narrow" w:cs="Calibri"/>
          <w:sz w:val="24"/>
          <w:szCs w:val="24"/>
          <w:lang w:val="es-ES" w:eastAsia="es-ES" w:bidi="es-ES"/>
        </w:rPr>
        <w:t>indígenas</w:t>
      </w:r>
      <w:r w:rsidRPr="008C7874">
        <w:rPr>
          <w:rFonts w:ascii="Arial Narrow" w:eastAsia="Calibri" w:hAnsi="Arial Narrow" w:cs="Calibri"/>
          <w:sz w:val="24"/>
          <w:szCs w:val="24"/>
          <w:lang w:val="es-ES" w:eastAsia="es-ES" w:bidi="es-ES"/>
        </w:rPr>
        <w:t xml:space="preserve"> eran codiciadas entre las huestes.</w:t>
      </w:r>
    </w:p>
    <w:p w14:paraId="715F743B" w14:textId="77777777" w:rsidR="000A0B32" w:rsidRDefault="000A0B32" w:rsidP="000A0B32">
      <w:pPr>
        <w:widowControl w:val="0"/>
        <w:autoSpaceDE w:val="0"/>
        <w:autoSpaceDN w:val="0"/>
        <w:spacing w:after="0" w:line="240" w:lineRule="auto"/>
        <w:ind w:left="-567"/>
        <w:jc w:val="both"/>
        <w:rPr>
          <w:rFonts w:ascii="Arial Narrow" w:eastAsia="Calibri" w:hAnsi="Arial Narrow" w:cs="Calibri"/>
          <w:sz w:val="24"/>
          <w:szCs w:val="24"/>
          <w:lang w:val="es-ES" w:eastAsia="es-ES" w:bidi="es-ES"/>
        </w:rPr>
      </w:pPr>
    </w:p>
    <w:p w14:paraId="723D278C" w14:textId="3666C70D" w:rsidR="000A0B32" w:rsidRDefault="000A0B32" w:rsidP="000A0B32">
      <w:pPr>
        <w:widowControl w:val="0"/>
        <w:autoSpaceDE w:val="0"/>
        <w:autoSpaceDN w:val="0"/>
        <w:spacing w:after="0" w:line="240" w:lineRule="auto"/>
        <w:ind w:left="-567"/>
        <w:jc w:val="both"/>
        <w:rPr>
          <w:rFonts w:ascii="Arial Narrow" w:eastAsia="Calibri" w:hAnsi="Arial Narrow" w:cs="Calibri"/>
          <w:sz w:val="24"/>
          <w:szCs w:val="24"/>
          <w:lang w:val="es-ES" w:eastAsia="es-ES" w:bidi="es-ES"/>
        </w:rPr>
      </w:pPr>
      <w:r w:rsidRPr="000A0B32">
        <w:rPr>
          <w:rFonts w:ascii="Arial Narrow" w:eastAsia="Calibri" w:hAnsi="Arial Narrow" w:cs="Calibri"/>
          <w:sz w:val="24"/>
          <w:szCs w:val="24"/>
          <w:lang w:val="es-ES" w:eastAsia="es-ES" w:bidi="es-ES"/>
        </w:rPr>
        <w:t>Sin lugar a duda, la sociedad colonial era estratificada. Resultaba fácil identificar los niveles en los que esta</w:t>
      </w:r>
      <w:r>
        <w:rPr>
          <w:rFonts w:ascii="Arial Narrow" w:eastAsia="Calibri" w:hAnsi="Arial Narrow" w:cs="Calibri"/>
          <w:sz w:val="24"/>
          <w:szCs w:val="24"/>
          <w:lang w:val="es-ES" w:eastAsia="es-ES" w:bidi="es-ES"/>
        </w:rPr>
        <w:t xml:space="preserve"> </w:t>
      </w:r>
      <w:r w:rsidRPr="000A0B32">
        <w:rPr>
          <w:rFonts w:ascii="Arial Narrow" w:eastAsia="Calibri" w:hAnsi="Arial Narrow" w:cs="Calibri"/>
          <w:sz w:val="24"/>
          <w:szCs w:val="24"/>
          <w:lang w:val="es-ES" w:eastAsia="es-ES" w:bidi="es-ES"/>
        </w:rPr>
        <w:t>se dividía, ya que cada uno de ellos poseía rasgos característicos. Es así como en la parte alta de la escala</w:t>
      </w:r>
      <w:r>
        <w:rPr>
          <w:rFonts w:ascii="Arial Narrow" w:eastAsia="Calibri" w:hAnsi="Arial Narrow" w:cs="Calibri"/>
          <w:sz w:val="24"/>
          <w:szCs w:val="24"/>
          <w:lang w:val="es-ES" w:eastAsia="es-ES" w:bidi="es-ES"/>
        </w:rPr>
        <w:t xml:space="preserve"> </w:t>
      </w:r>
      <w:r w:rsidRPr="000A0B32">
        <w:rPr>
          <w:rFonts w:ascii="Arial Narrow" w:eastAsia="Calibri" w:hAnsi="Arial Narrow" w:cs="Calibri"/>
          <w:sz w:val="24"/>
          <w:szCs w:val="24"/>
          <w:lang w:val="es-ES" w:eastAsia="es-ES" w:bidi="es-ES"/>
        </w:rPr>
        <w:t>social se encontraba la aristocracia, conformada por españoles y criollos (hijos de españoles nacidos en Chile).</w:t>
      </w:r>
      <w:r>
        <w:rPr>
          <w:rFonts w:ascii="Arial Narrow" w:eastAsia="Calibri" w:hAnsi="Arial Narrow" w:cs="Calibri"/>
          <w:sz w:val="24"/>
          <w:szCs w:val="24"/>
          <w:lang w:val="es-ES" w:eastAsia="es-ES" w:bidi="es-ES"/>
        </w:rPr>
        <w:t xml:space="preserve"> </w:t>
      </w:r>
      <w:r w:rsidRPr="000A0B32">
        <w:rPr>
          <w:rFonts w:ascii="Arial Narrow" w:eastAsia="Calibri" w:hAnsi="Arial Narrow" w:cs="Calibri"/>
          <w:sz w:val="24"/>
          <w:szCs w:val="24"/>
          <w:lang w:val="es-ES" w:eastAsia="es-ES" w:bidi="es-ES"/>
        </w:rPr>
        <w:t>Su principal fuente de poder residía en el control de la tierra (eran dueños de enormes haciendas) y en las</w:t>
      </w:r>
      <w:r>
        <w:rPr>
          <w:rFonts w:ascii="Arial Narrow" w:eastAsia="Calibri" w:hAnsi="Arial Narrow" w:cs="Calibri"/>
          <w:sz w:val="24"/>
          <w:szCs w:val="24"/>
          <w:lang w:val="es-ES" w:eastAsia="es-ES" w:bidi="es-ES"/>
        </w:rPr>
        <w:t xml:space="preserve"> </w:t>
      </w:r>
      <w:r w:rsidRPr="000A0B32">
        <w:rPr>
          <w:rFonts w:ascii="Arial Narrow" w:eastAsia="Calibri" w:hAnsi="Arial Narrow" w:cs="Calibri"/>
          <w:sz w:val="24"/>
          <w:szCs w:val="24"/>
          <w:lang w:val="es-ES" w:eastAsia="es-ES" w:bidi="es-ES"/>
        </w:rPr>
        <w:t>relaciones que mantenían con la corona española. Poseían, además, encomiendas.</w:t>
      </w:r>
    </w:p>
    <w:p w14:paraId="71AB9E5B" w14:textId="6B1663DE" w:rsidR="000A0B32" w:rsidRDefault="000A0B32" w:rsidP="008C7874">
      <w:pPr>
        <w:widowControl w:val="0"/>
        <w:autoSpaceDE w:val="0"/>
        <w:autoSpaceDN w:val="0"/>
        <w:spacing w:after="0" w:line="240" w:lineRule="auto"/>
        <w:ind w:left="-567"/>
        <w:jc w:val="both"/>
        <w:rPr>
          <w:rFonts w:ascii="Arial Narrow" w:eastAsia="Calibri" w:hAnsi="Arial Narrow" w:cs="Calibri"/>
          <w:sz w:val="24"/>
          <w:szCs w:val="24"/>
          <w:lang w:val="es-ES" w:eastAsia="es-ES" w:bidi="es-ES"/>
        </w:rPr>
      </w:pPr>
      <w:r w:rsidRPr="000A0B32">
        <w:rPr>
          <w:noProof/>
        </w:rPr>
        <w:lastRenderedPageBreak/>
        <w:drawing>
          <wp:anchor distT="0" distB="0" distL="114300" distR="114300" simplePos="0" relativeHeight="251660288" behindDoc="0" locked="0" layoutInCell="1" allowOverlap="1" wp14:anchorId="32EED35C" wp14:editId="416B63B0">
            <wp:simplePos x="0" y="0"/>
            <wp:positionH relativeFrom="column">
              <wp:posOffset>-289560</wp:posOffset>
            </wp:positionH>
            <wp:positionV relativeFrom="paragraph">
              <wp:posOffset>175895</wp:posOffset>
            </wp:positionV>
            <wp:extent cx="3733800" cy="38862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7129" t="11314" r="7161" b="8357"/>
                    <a:stretch/>
                  </pic:blipFill>
                  <pic:spPr bwMode="auto">
                    <a:xfrm>
                      <a:off x="0" y="0"/>
                      <a:ext cx="3733800" cy="3886200"/>
                    </a:xfrm>
                    <a:prstGeom prst="rect">
                      <a:avLst/>
                    </a:prstGeom>
                    <a:ln>
                      <a:noFill/>
                    </a:ln>
                    <a:extLst>
                      <a:ext uri="{53640926-AAD7-44D8-BBD7-CCE9431645EC}">
                        <a14:shadowObscured xmlns:a14="http://schemas.microsoft.com/office/drawing/2010/main"/>
                      </a:ext>
                    </a:extLst>
                  </pic:spPr>
                </pic:pic>
              </a:graphicData>
            </a:graphic>
          </wp:anchor>
        </w:drawing>
      </w:r>
    </w:p>
    <w:p w14:paraId="6295E633" w14:textId="0061E7A8" w:rsidR="000A0B32" w:rsidRDefault="000A0B32" w:rsidP="000A0B32">
      <w:pPr>
        <w:widowControl w:val="0"/>
        <w:autoSpaceDE w:val="0"/>
        <w:autoSpaceDN w:val="0"/>
        <w:spacing w:after="0" w:line="240" w:lineRule="auto"/>
        <w:ind w:left="-567"/>
        <w:jc w:val="both"/>
        <w:rPr>
          <w:rFonts w:ascii="Arial Narrow" w:eastAsia="Calibri" w:hAnsi="Arial Narrow" w:cs="Calibri"/>
          <w:sz w:val="24"/>
          <w:szCs w:val="24"/>
          <w:lang w:val="es-ES" w:eastAsia="es-ES" w:bidi="es-ES"/>
        </w:rPr>
      </w:pPr>
      <w:r w:rsidRPr="000A0B32">
        <w:rPr>
          <w:rFonts w:ascii="Arial Narrow" w:eastAsia="Calibri" w:hAnsi="Arial Narrow" w:cs="Calibri"/>
          <w:sz w:val="24"/>
          <w:szCs w:val="24"/>
          <w:lang w:val="es-ES" w:eastAsia="es-ES" w:bidi="es-ES"/>
        </w:rPr>
        <w:t>En el estrato del medio se encontraban los españoles pobres, que arribaron a nuestro país después de la</w:t>
      </w:r>
      <w:r>
        <w:rPr>
          <w:rFonts w:ascii="Arial Narrow" w:eastAsia="Calibri" w:hAnsi="Arial Narrow" w:cs="Calibri"/>
          <w:sz w:val="24"/>
          <w:szCs w:val="24"/>
          <w:lang w:val="es-ES" w:eastAsia="es-ES" w:bidi="es-ES"/>
        </w:rPr>
        <w:t xml:space="preserve"> </w:t>
      </w:r>
      <w:r w:rsidRPr="000A0B32">
        <w:rPr>
          <w:rFonts w:ascii="Arial Narrow" w:eastAsia="Calibri" w:hAnsi="Arial Narrow" w:cs="Calibri"/>
          <w:sz w:val="24"/>
          <w:szCs w:val="24"/>
          <w:lang w:val="es-ES" w:eastAsia="es-ES" w:bidi="es-ES"/>
        </w:rPr>
        <w:t>Conquista, y los mestizos. Los</w:t>
      </w:r>
      <w:r>
        <w:rPr>
          <w:rFonts w:ascii="Arial Narrow" w:eastAsia="Calibri" w:hAnsi="Arial Narrow" w:cs="Calibri"/>
          <w:sz w:val="24"/>
          <w:szCs w:val="24"/>
          <w:lang w:val="es-ES" w:eastAsia="es-ES" w:bidi="es-ES"/>
        </w:rPr>
        <w:t xml:space="preserve"> </w:t>
      </w:r>
      <w:r w:rsidRPr="000A0B32">
        <w:rPr>
          <w:rFonts w:ascii="Arial Narrow" w:eastAsia="Calibri" w:hAnsi="Arial Narrow" w:cs="Calibri"/>
          <w:sz w:val="24"/>
          <w:szCs w:val="24"/>
          <w:lang w:val="es-ES" w:eastAsia="es-ES" w:bidi="es-ES"/>
        </w:rPr>
        <w:t>primeros poseían menos privilegios</w:t>
      </w:r>
      <w:r>
        <w:rPr>
          <w:rFonts w:ascii="Arial Narrow" w:eastAsia="Calibri" w:hAnsi="Arial Narrow" w:cs="Calibri"/>
          <w:sz w:val="24"/>
          <w:szCs w:val="24"/>
          <w:lang w:val="es-ES" w:eastAsia="es-ES" w:bidi="es-ES"/>
        </w:rPr>
        <w:t xml:space="preserve"> </w:t>
      </w:r>
      <w:r w:rsidRPr="000A0B32">
        <w:rPr>
          <w:rFonts w:ascii="Arial Narrow" w:eastAsia="Calibri" w:hAnsi="Arial Narrow" w:cs="Calibri"/>
          <w:sz w:val="24"/>
          <w:szCs w:val="24"/>
          <w:lang w:val="es-ES" w:eastAsia="es-ES" w:bidi="es-ES"/>
        </w:rPr>
        <w:t>por carecer de la gloria alcanzada tras la</w:t>
      </w:r>
      <w:r>
        <w:rPr>
          <w:rFonts w:ascii="Arial Narrow" w:eastAsia="Calibri" w:hAnsi="Arial Narrow" w:cs="Calibri"/>
          <w:sz w:val="24"/>
          <w:szCs w:val="24"/>
          <w:lang w:val="es-ES" w:eastAsia="es-ES" w:bidi="es-ES"/>
        </w:rPr>
        <w:t xml:space="preserve"> </w:t>
      </w:r>
      <w:r w:rsidRPr="000A0B32">
        <w:rPr>
          <w:rFonts w:ascii="Arial Narrow" w:eastAsia="Calibri" w:hAnsi="Arial Narrow" w:cs="Calibri"/>
          <w:sz w:val="24"/>
          <w:szCs w:val="24"/>
          <w:lang w:val="es-ES" w:eastAsia="es-ES" w:bidi="es-ES"/>
        </w:rPr>
        <w:t xml:space="preserve">aventura, pero, </w:t>
      </w:r>
      <w:r w:rsidR="000575FC" w:rsidRPr="000A0B32">
        <w:rPr>
          <w:rFonts w:ascii="Arial Narrow" w:eastAsia="Calibri" w:hAnsi="Arial Narrow" w:cs="Calibri"/>
          <w:sz w:val="24"/>
          <w:szCs w:val="24"/>
          <w:lang w:val="es-ES" w:eastAsia="es-ES" w:bidi="es-ES"/>
        </w:rPr>
        <w:t>sin lugar a duda</w:t>
      </w:r>
      <w:r w:rsidRPr="000A0B32">
        <w:rPr>
          <w:rFonts w:ascii="Arial Narrow" w:eastAsia="Calibri" w:hAnsi="Arial Narrow" w:cs="Calibri"/>
          <w:sz w:val="24"/>
          <w:szCs w:val="24"/>
          <w:lang w:val="es-ES" w:eastAsia="es-ES" w:bidi="es-ES"/>
        </w:rPr>
        <w:t>,</w:t>
      </w:r>
      <w:r>
        <w:rPr>
          <w:rFonts w:ascii="Arial Narrow" w:eastAsia="Calibri" w:hAnsi="Arial Narrow" w:cs="Calibri"/>
          <w:sz w:val="24"/>
          <w:szCs w:val="24"/>
          <w:lang w:val="es-ES" w:eastAsia="es-ES" w:bidi="es-ES"/>
        </w:rPr>
        <w:t xml:space="preserve"> </w:t>
      </w:r>
      <w:r w:rsidRPr="000A0B32">
        <w:rPr>
          <w:rFonts w:ascii="Arial Narrow" w:eastAsia="Calibri" w:hAnsi="Arial Narrow" w:cs="Calibri"/>
          <w:sz w:val="24"/>
          <w:szCs w:val="24"/>
          <w:lang w:val="es-ES" w:eastAsia="es-ES" w:bidi="es-ES"/>
        </w:rPr>
        <w:t>poseían conocimientos que los</w:t>
      </w:r>
      <w:r>
        <w:rPr>
          <w:rFonts w:ascii="Arial Narrow" w:eastAsia="Calibri" w:hAnsi="Arial Narrow" w:cs="Calibri"/>
          <w:sz w:val="24"/>
          <w:szCs w:val="24"/>
          <w:lang w:val="es-ES" w:eastAsia="es-ES" w:bidi="es-ES"/>
        </w:rPr>
        <w:t xml:space="preserve"> </w:t>
      </w:r>
      <w:r w:rsidRPr="000A0B32">
        <w:rPr>
          <w:rFonts w:ascii="Arial Narrow" w:eastAsia="Calibri" w:hAnsi="Arial Narrow" w:cs="Calibri"/>
          <w:sz w:val="24"/>
          <w:szCs w:val="24"/>
          <w:lang w:val="es-ES" w:eastAsia="es-ES" w:bidi="es-ES"/>
        </w:rPr>
        <w:t>distinguían de un simple sirviente. Si</w:t>
      </w:r>
      <w:r>
        <w:rPr>
          <w:rFonts w:ascii="Arial Narrow" w:eastAsia="Calibri" w:hAnsi="Arial Narrow" w:cs="Calibri"/>
          <w:sz w:val="24"/>
          <w:szCs w:val="24"/>
          <w:lang w:val="es-ES" w:eastAsia="es-ES" w:bidi="es-ES"/>
        </w:rPr>
        <w:t xml:space="preserve"> </w:t>
      </w:r>
      <w:r w:rsidRPr="000A0B32">
        <w:rPr>
          <w:rFonts w:ascii="Arial Narrow" w:eastAsia="Calibri" w:hAnsi="Arial Narrow" w:cs="Calibri"/>
          <w:sz w:val="24"/>
          <w:szCs w:val="24"/>
          <w:lang w:val="es-ES" w:eastAsia="es-ES" w:bidi="es-ES"/>
        </w:rPr>
        <w:t>bien los</w:t>
      </w:r>
      <w:r>
        <w:rPr>
          <w:rFonts w:ascii="Arial Narrow" w:eastAsia="Calibri" w:hAnsi="Arial Narrow" w:cs="Calibri"/>
          <w:sz w:val="24"/>
          <w:szCs w:val="24"/>
          <w:lang w:val="es-ES" w:eastAsia="es-ES" w:bidi="es-ES"/>
        </w:rPr>
        <w:t xml:space="preserve"> </w:t>
      </w:r>
      <w:r w:rsidRPr="000A0B32">
        <w:rPr>
          <w:rFonts w:ascii="Arial Narrow" w:eastAsia="Calibri" w:hAnsi="Arial Narrow" w:cs="Calibri"/>
          <w:sz w:val="24"/>
          <w:szCs w:val="24"/>
          <w:lang w:val="es-ES" w:eastAsia="es-ES" w:bidi="es-ES"/>
        </w:rPr>
        <w:t>segundos actuaban como</w:t>
      </w:r>
      <w:r>
        <w:rPr>
          <w:rFonts w:ascii="Arial Narrow" w:eastAsia="Calibri" w:hAnsi="Arial Narrow" w:cs="Calibri"/>
          <w:sz w:val="24"/>
          <w:szCs w:val="24"/>
          <w:lang w:val="es-ES" w:eastAsia="es-ES" w:bidi="es-ES"/>
        </w:rPr>
        <w:t xml:space="preserve"> </w:t>
      </w:r>
      <w:r w:rsidRPr="000A0B32">
        <w:rPr>
          <w:rFonts w:ascii="Arial Narrow" w:eastAsia="Calibri" w:hAnsi="Arial Narrow" w:cs="Calibri"/>
          <w:sz w:val="24"/>
          <w:szCs w:val="24"/>
          <w:lang w:val="es-ES" w:eastAsia="es-ES" w:bidi="es-ES"/>
        </w:rPr>
        <w:t>subordinados, ellos desarrollaban</w:t>
      </w:r>
      <w:r>
        <w:rPr>
          <w:rFonts w:ascii="Arial Narrow" w:eastAsia="Calibri" w:hAnsi="Arial Narrow" w:cs="Calibri"/>
          <w:sz w:val="24"/>
          <w:szCs w:val="24"/>
          <w:lang w:val="es-ES" w:eastAsia="es-ES" w:bidi="es-ES"/>
        </w:rPr>
        <w:t xml:space="preserve"> </w:t>
      </w:r>
      <w:r w:rsidRPr="000A0B32">
        <w:rPr>
          <w:rFonts w:ascii="Arial Narrow" w:eastAsia="Calibri" w:hAnsi="Arial Narrow" w:cs="Calibri"/>
          <w:sz w:val="24"/>
          <w:szCs w:val="24"/>
          <w:lang w:val="es-ES" w:eastAsia="es-ES" w:bidi="es-ES"/>
        </w:rPr>
        <w:t>tareas de artesanía fina, comercio y servicios, entre</w:t>
      </w:r>
      <w:r>
        <w:rPr>
          <w:rFonts w:ascii="Arial Narrow" w:eastAsia="Calibri" w:hAnsi="Arial Narrow" w:cs="Calibri"/>
          <w:sz w:val="24"/>
          <w:szCs w:val="24"/>
          <w:lang w:val="es-ES" w:eastAsia="es-ES" w:bidi="es-ES"/>
        </w:rPr>
        <w:t xml:space="preserve"> </w:t>
      </w:r>
      <w:r w:rsidRPr="000A0B32">
        <w:rPr>
          <w:rFonts w:ascii="Arial Narrow" w:eastAsia="Calibri" w:hAnsi="Arial Narrow" w:cs="Calibri"/>
          <w:sz w:val="24"/>
          <w:szCs w:val="24"/>
          <w:lang w:val="es-ES" w:eastAsia="es-ES" w:bidi="es-ES"/>
        </w:rPr>
        <w:t>otras.</w:t>
      </w:r>
    </w:p>
    <w:p w14:paraId="51AACCC6" w14:textId="207E97CE" w:rsidR="000A0B32" w:rsidRDefault="000A0B32" w:rsidP="000A0B32">
      <w:pPr>
        <w:widowControl w:val="0"/>
        <w:autoSpaceDE w:val="0"/>
        <w:autoSpaceDN w:val="0"/>
        <w:spacing w:after="0" w:line="240" w:lineRule="auto"/>
        <w:ind w:left="-567"/>
        <w:jc w:val="both"/>
        <w:rPr>
          <w:rFonts w:ascii="Arial Narrow" w:eastAsia="Calibri" w:hAnsi="Arial Narrow" w:cs="Calibri"/>
          <w:sz w:val="24"/>
          <w:szCs w:val="24"/>
          <w:lang w:val="es-ES" w:eastAsia="es-ES" w:bidi="es-ES"/>
        </w:rPr>
      </w:pPr>
    </w:p>
    <w:p w14:paraId="33928571" w14:textId="1BA7C2CE" w:rsidR="000A0B32" w:rsidRDefault="000A0B32" w:rsidP="000A0B32">
      <w:pPr>
        <w:widowControl w:val="0"/>
        <w:autoSpaceDE w:val="0"/>
        <w:autoSpaceDN w:val="0"/>
        <w:spacing w:after="0" w:line="240" w:lineRule="auto"/>
        <w:ind w:left="-567"/>
        <w:jc w:val="both"/>
        <w:rPr>
          <w:rFonts w:ascii="Arial Narrow" w:eastAsia="Calibri" w:hAnsi="Arial Narrow" w:cs="Calibri"/>
          <w:sz w:val="24"/>
          <w:szCs w:val="24"/>
          <w:lang w:val="es-ES" w:eastAsia="es-ES" w:bidi="es-ES"/>
        </w:rPr>
      </w:pPr>
      <w:r w:rsidRPr="000A0B32">
        <w:rPr>
          <w:rFonts w:ascii="Arial Narrow" w:eastAsia="Calibri" w:hAnsi="Arial Narrow" w:cs="Calibri"/>
          <w:sz w:val="24"/>
          <w:szCs w:val="24"/>
          <w:lang w:val="es-ES" w:eastAsia="es-ES" w:bidi="es-ES"/>
        </w:rPr>
        <w:t>Los indígenas, mulatos y zambos integraban el nivel más bajo. Por su condición y origen, eran</w:t>
      </w:r>
      <w:r>
        <w:rPr>
          <w:rFonts w:ascii="Arial Narrow" w:eastAsia="Calibri" w:hAnsi="Arial Narrow" w:cs="Calibri"/>
          <w:sz w:val="24"/>
          <w:szCs w:val="24"/>
          <w:lang w:val="es-ES" w:eastAsia="es-ES" w:bidi="es-ES"/>
        </w:rPr>
        <w:t xml:space="preserve"> </w:t>
      </w:r>
      <w:r w:rsidRPr="000A0B32">
        <w:rPr>
          <w:rFonts w:ascii="Arial Narrow" w:eastAsia="Calibri" w:hAnsi="Arial Narrow" w:cs="Calibri"/>
          <w:sz w:val="24"/>
          <w:szCs w:val="24"/>
          <w:lang w:val="es-ES" w:eastAsia="es-ES" w:bidi="es-ES"/>
        </w:rPr>
        <w:t>menospreciados, marginados y</w:t>
      </w:r>
      <w:r>
        <w:rPr>
          <w:rFonts w:ascii="Arial Narrow" w:eastAsia="Calibri" w:hAnsi="Arial Narrow" w:cs="Calibri"/>
          <w:sz w:val="24"/>
          <w:szCs w:val="24"/>
          <w:lang w:val="es-ES" w:eastAsia="es-ES" w:bidi="es-ES"/>
        </w:rPr>
        <w:t xml:space="preserve"> </w:t>
      </w:r>
      <w:r w:rsidRPr="000A0B32">
        <w:rPr>
          <w:rFonts w:ascii="Arial Narrow" w:eastAsia="Calibri" w:hAnsi="Arial Narrow" w:cs="Calibri"/>
          <w:sz w:val="24"/>
          <w:szCs w:val="24"/>
          <w:lang w:val="es-ES" w:eastAsia="es-ES" w:bidi="es-ES"/>
        </w:rPr>
        <w:t>obligados a realizar los trabajos más</w:t>
      </w:r>
      <w:r>
        <w:rPr>
          <w:rFonts w:ascii="Arial Narrow" w:eastAsia="Calibri" w:hAnsi="Arial Narrow" w:cs="Calibri"/>
          <w:sz w:val="24"/>
          <w:szCs w:val="24"/>
          <w:lang w:val="es-ES" w:eastAsia="es-ES" w:bidi="es-ES"/>
        </w:rPr>
        <w:t xml:space="preserve"> </w:t>
      </w:r>
      <w:r w:rsidRPr="000A0B32">
        <w:rPr>
          <w:rFonts w:ascii="Arial Narrow" w:eastAsia="Calibri" w:hAnsi="Arial Narrow" w:cs="Calibri"/>
          <w:sz w:val="24"/>
          <w:szCs w:val="24"/>
          <w:lang w:val="es-ES" w:eastAsia="es-ES" w:bidi="es-ES"/>
        </w:rPr>
        <w:t>forzosos y sacrificados. Los mulatos eran</w:t>
      </w:r>
      <w:r>
        <w:rPr>
          <w:rFonts w:ascii="Arial Narrow" w:eastAsia="Calibri" w:hAnsi="Arial Narrow" w:cs="Calibri"/>
          <w:sz w:val="24"/>
          <w:szCs w:val="24"/>
          <w:lang w:val="es-ES" w:eastAsia="es-ES" w:bidi="es-ES"/>
        </w:rPr>
        <w:t xml:space="preserve"> </w:t>
      </w:r>
      <w:r w:rsidRPr="000A0B32">
        <w:rPr>
          <w:rFonts w:ascii="Arial Narrow" w:eastAsia="Calibri" w:hAnsi="Arial Narrow" w:cs="Calibri"/>
          <w:sz w:val="24"/>
          <w:szCs w:val="24"/>
          <w:lang w:val="es-ES" w:eastAsia="es-ES" w:bidi="es-ES"/>
        </w:rPr>
        <w:t>hijos de blancos y negros; los</w:t>
      </w:r>
      <w:r>
        <w:rPr>
          <w:rFonts w:ascii="Arial Narrow" w:eastAsia="Calibri" w:hAnsi="Arial Narrow" w:cs="Calibri"/>
          <w:sz w:val="24"/>
          <w:szCs w:val="24"/>
          <w:lang w:val="es-ES" w:eastAsia="es-ES" w:bidi="es-ES"/>
        </w:rPr>
        <w:t xml:space="preserve"> </w:t>
      </w:r>
      <w:r w:rsidRPr="000A0B32">
        <w:rPr>
          <w:rFonts w:ascii="Arial Narrow" w:eastAsia="Calibri" w:hAnsi="Arial Narrow" w:cs="Calibri"/>
          <w:sz w:val="24"/>
          <w:szCs w:val="24"/>
          <w:lang w:val="es-ES" w:eastAsia="es-ES" w:bidi="es-ES"/>
        </w:rPr>
        <w:t>zambos eran hijos de negros</w:t>
      </w:r>
      <w:r>
        <w:rPr>
          <w:rFonts w:ascii="Arial Narrow" w:eastAsia="Calibri" w:hAnsi="Arial Narrow" w:cs="Calibri"/>
          <w:sz w:val="24"/>
          <w:szCs w:val="24"/>
          <w:lang w:val="es-ES" w:eastAsia="es-ES" w:bidi="es-ES"/>
        </w:rPr>
        <w:t xml:space="preserve"> </w:t>
      </w:r>
      <w:r w:rsidRPr="000A0B32">
        <w:rPr>
          <w:rFonts w:ascii="Arial Narrow" w:eastAsia="Calibri" w:hAnsi="Arial Narrow" w:cs="Calibri"/>
          <w:sz w:val="24"/>
          <w:szCs w:val="24"/>
          <w:lang w:val="es-ES" w:eastAsia="es-ES" w:bidi="es-ES"/>
        </w:rPr>
        <w:t>aborígenes. Todos estos grupos eran</w:t>
      </w:r>
      <w:r>
        <w:rPr>
          <w:rFonts w:ascii="Arial Narrow" w:eastAsia="Calibri" w:hAnsi="Arial Narrow" w:cs="Calibri"/>
          <w:sz w:val="24"/>
          <w:szCs w:val="24"/>
          <w:lang w:val="es-ES" w:eastAsia="es-ES" w:bidi="es-ES"/>
        </w:rPr>
        <w:t xml:space="preserve"> </w:t>
      </w:r>
      <w:r w:rsidRPr="000A0B32">
        <w:rPr>
          <w:rFonts w:ascii="Arial Narrow" w:eastAsia="Calibri" w:hAnsi="Arial Narrow" w:cs="Calibri"/>
          <w:sz w:val="24"/>
          <w:szCs w:val="24"/>
          <w:lang w:val="es-ES" w:eastAsia="es-ES" w:bidi="es-ES"/>
        </w:rPr>
        <w:t>marginados</w:t>
      </w:r>
      <w:r>
        <w:rPr>
          <w:rFonts w:ascii="Arial Narrow" w:eastAsia="Calibri" w:hAnsi="Arial Narrow" w:cs="Calibri"/>
          <w:sz w:val="24"/>
          <w:szCs w:val="24"/>
          <w:lang w:val="es-ES" w:eastAsia="es-ES" w:bidi="es-ES"/>
        </w:rPr>
        <w:t xml:space="preserve"> </w:t>
      </w:r>
      <w:r w:rsidRPr="000A0B32">
        <w:rPr>
          <w:rFonts w:ascii="Arial Narrow" w:eastAsia="Calibri" w:hAnsi="Arial Narrow" w:cs="Calibri"/>
          <w:sz w:val="24"/>
          <w:szCs w:val="24"/>
          <w:lang w:val="es-ES" w:eastAsia="es-ES" w:bidi="es-ES"/>
        </w:rPr>
        <w:t>y humillados por la clase más acomodada.</w:t>
      </w:r>
    </w:p>
    <w:p w14:paraId="0DE9256B" w14:textId="444D1F69" w:rsidR="000A0B32" w:rsidRDefault="000A0B32" w:rsidP="000A0B32">
      <w:pPr>
        <w:widowControl w:val="0"/>
        <w:autoSpaceDE w:val="0"/>
        <w:autoSpaceDN w:val="0"/>
        <w:spacing w:after="0" w:line="240" w:lineRule="auto"/>
        <w:ind w:left="-567"/>
        <w:jc w:val="both"/>
        <w:rPr>
          <w:rFonts w:ascii="Arial Narrow" w:eastAsia="Calibri" w:hAnsi="Arial Narrow" w:cs="Calibri"/>
          <w:sz w:val="24"/>
          <w:szCs w:val="24"/>
          <w:lang w:val="es-ES" w:eastAsia="es-ES" w:bidi="es-ES"/>
        </w:rPr>
      </w:pPr>
    </w:p>
    <w:p w14:paraId="5DBAD90F" w14:textId="53167C43" w:rsidR="000A0B32" w:rsidRDefault="000A0B32" w:rsidP="000A0B32">
      <w:pPr>
        <w:widowControl w:val="0"/>
        <w:autoSpaceDE w:val="0"/>
        <w:autoSpaceDN w:val="0"/>
        <w:spacing w:after="0" w:line="240" w:lineRule="auto"/>
        <w:ind w:left="-567"/>
        <w:jc w:val="both"/>
        <w:rPr>
          <w:rFonts w:ascii="Arial Narrow" w:eastAsia="Calibri" w:hAnsi="Arial Narrow" w:cs="Calibri"/>
          <w:sz w:val="24"/>
          <w:szCs w:val="24"/>
          <w:lang w:val="es-ES" w:eastAsia="es-ES" w:bidi="es-ES"/>
        </w:rPr>
      </w:pPr>
      <w:r>
        <w:rPr>
          <w:rFonts w:ascii="Arial Narrow" w:eastAsia="Calibri" w:hAnsi="Arial Narrow" w:cs="Calibri"/>
          <w:noProof/>
          <w:sz w:val="24"/>
          <w:szCs w:val="24"/>
          <w:lang w:val="es-ES" w:eastAsia="es-ES" w:bidi="es-ES"/>
        </w:rPr>
        <w:drawing>
          <wp:inline distT="0" distB="0" distL="0" distR="0" wp14:anchorId="295FB903" wp14:editId="77CEC989">
            <wp:extent cx="6401435" cy="20789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1435" cy="2078990"/>
                    </a:xfrm>
                    <a:prstGeom prst="rect">
                      <a:avLst/>
                    </a:prstGeom>
                    <a:noFill/>
                  </pic:spPr>
                </pic:pic>
              </a:graphicData>
            </a:graphic>
          </wp:inline>
        </w:drawing>
      </w:r>
    </w:p>
    <w:p w14:paraId="2D38505A" w14:textId="28D13BF3" w:rsidR="000A0B32" w:rsidRDefault="000E40E4" w:rsidP="000A0B32">
      <w:pPr>
        <w:widowControl w:val="0"/>
        <w:autoSpaceDE w:val="0"/>
        <w:autoSpaceDN w:val="0"/>
        <w:spacing w:after="0" w:line="240" w:lineRule="auto"/>
        <w:ind w:left="-567"/>
        <w:jc w:val="both"/>
        <w:rPr>
          <w:rFonts w:ascii="Arial Narrow" w:eastAsia="Calibri" w:hAnsi="Arial Narrow" w:cs="Calibri"/>
          <w:sz w:val="24"/>
          <w:szCs w:val="24"/>
          <w:lang w:val="es-ES" w:eastAsia="es-ES" w:bidi="es-ES"/>
        </w:rPr>
      </w:pPr>
      <w:r>
        <w:rPr>
          <w:rFonts w:ascii="Arial Narrow" w:eastAsia="Calibri" w:hAnsi="Arial Narrow" w:cs="Calibri"/>
          <w:sz w:val="24"/>
          <w:szCs w:val="24"/>
          <w:lang w:val="es-ES" w:eastAsia="es-ES" w:bidi="es-ES"/>
        </w:rPr>
        <w:t>La sociedad colonial estaba condicionada por el origen racial al que se pertenecía</w:t>
      </w:r>
      <w:r w:rsidR="000575FC">
        <w:rPr>
          <w:rFonts w:ascii="Arial Narrow" w:eastAsia="Calibri" w:hAnsi="Arial Narrow" w:cs="Calibri"/>
          <w:sz w:val="24"/>
          <w:szCs w:val="24"/>
          <w:lang w:val="es-ES" w:eastAsia="es-ES" w:bidi="es-ES"/>
        </w:rPr>
        <w:t>, a pesar de que el mestizaje fue cada más común. El periodo colonial estableció las bases bio-sociales (biológicas y sociales) del país en el que habitamos en la actualidad, compartimos lazos consanguíneos con grupos españoles e indígenas, africanos y amerindios, por lo que somos una sociedad étnicamente diversa.</w:t>
      </w:r>
    </w:p>
    <w:p w14:paraId="7DF59C43" w14:textId="52789F04" w:rsidR="00201823" w:rsidRDefault="00201823" w:rsidP="000A0B32">
      <w:pPr>
        <w:widowControl w:val="0"/>
        <w:autoSpaceDE w:val="0"/>
        <w:autoSpaceDN w:val="0"/>
        <w:spacing w:after="0" w:line="240" w:lineRule="auto"/>
        <w:ind w:left="-567"/>
        <w:jc w:val="both"/>
        <w:rPr>
          <w:rFonts w:ascii="Arial Narrow" w:eastAsia="Calibri" w:hAnsi="Arial Narrow" w:cs="Calibri"/>
          <w:sz w:val="24"/>
          <w:szCs w:val="24"/>
          <w:lang w:val="es-ES" w:eastAsia="es-ES" w:bidi="es-ES"/>
        </w:rPr>
      </w:pPr>
    </w:p>
    <w:p w14:paraId="78792CD9" w14:textId="5BBA7D36" w:rsidR="00201823" w:rsidRDefault="00201823" w:rsidP="000A0B32">
      <w:pPr>
        <w:widowControl w:val="0"/>
        <w:autoSpaceDE w:val="0"/>
        <w:autoSpaceDN w:val="0"/>
        <w:spacing w:after="0" w:line="240" w:lineRule="auto"/>
        <w:ind w:left="-567"/>
        <w:jc w:val="both"/>
        <w:rPr>
          <w:rFonts w:ascii="Arial Narrow" w:eastAsia="Calibri" w:hAnsi="Arial Narrow" w:cs="Calibri"/>
          <w:sz w:val="24"/>
          <w:szCs w:val="24"/>
          <w:lang w:val="es-ES" w:eastAsia="es-ES" w:bidi="es-ES"/>
        </w:rPr>
      </w:pPr>
    </w:p>
    <w:p w14:paraId="1C626E8A" w14:textId="07376985" w:rsidR="00201823" w:rsidRDefault="00201823" w:rsidP="000A0B32">
      <w:pPr>
        <w:widowControl w:val="0"/>
        <w:autoSpaceDE w:val="0"/>
        <w:autoSpaceDN w:val="0"/>
        <w:spacing w:after="0" w:line="240" w:lineRule="auto"/>
        <w:ind w:left="-567"/>
        <w:jc w:val="both"/>
        <w:rPr>
          <w:rFonts w:ascii="Arial Narrow" w:eastAsia="Calibri" w:hAnsi="Arial Narrow" w:cs="Calibri"/>
          <w:sz w:val="24"/>
          <w:szCs w:val="24"/>
          <w:lang w:val="es-ES" w:eastAsia="es-ES" w:bidi="es-ES"/>
        </w:rPr>
      </w:pPr>
    </w:p>
    <w:p w14:paraId="73D7CE6F" w14:textId="39175E3A" w:rsidR="00201823" w:rsidRDefault="00201823" w:rsidP="000A0B32">
      <w:pPr>
        <w:widowControl w:val="0"/>
        <w:autoSpaceDE w:val="0"/>
        <w:autoSpaceDN w:val="0"/>
        <w:spacing w:after="0" w:line="240" w:lineRule="auto"/>
        <w:ind w:left="-567"/>
        <w:jc w:val="both"/>
        <w:rPr>
          <w:rFonts w:ascii="Arial Narrow" w:eastAsia="Calibri" w:hAnsi="Arial Narrow" w:cs="Calibri"/>
          <w:sz w:val="24"/>
          <w:szCs w:val="24"/>
          <w:lang w:val="es-ES" w:eastAsia="es-ES" w:bidi="es-ES"/>
        </w:rPr>
      </w:pPr>
    </w:p>
    <w:p w14:paraId="13FA76D7" w14:textId="77777777" w:rsidR="00E44FEC" w:rsidRDefault="00E44FEC" w:rsidP="00201823">
      <w:pPr>
        <w:widowControl w:val="0"/>
        <w:autoSpaceDE w:val="0"/>
        <w:autoSpaceDN w:val="0"/>
        <w:spacing w:after="0" w:line="240" w:lineRule="auto"/>
        <w:ind w:left="-567"/>
        <w:jc w:val="center"/>
        <w:rPr>
          <w:rFonts w:ascii="Arial Narrow" w:eastAsia="Calibri" w:hAnsi="Arial Narrow" w:cs="Calibri"/>
          <w:b/>
          <w:bCs/>
          <w:sz w:val="24"/>
          <w:szCs w:val="24"/>
          <w:lang w:val="es-ES" w:eastAsia="es-ES" w:bidi="es-ES"/>
        </w:rPr>
      </w:pPr>
    </w:p>
    <w:p w14:paraId="4AD5AB60" w14:textId="77777777" w:rsidR="00E44FEC" w:rsidRDefault="00E44FEC" w:rsidP="00201823">
      <w:pPr>
        <w:widowControl w:val="0"/>
        <w:autoSpaceDE w:val="0"/>
        <w:autoSpaceDN w:val="0"/>
        <w:spacing w:after="0" w:line="240" w:lineRule="auto"/>
        <w:ind w:left="-567"/>
        <w:jc w:val="center"/>
        <w:rPr>
          <w:rFonts w:ascii="Arial Narrow" w:eastAsia="Calibri" w:hAnsi="Arial Narrow" w:cs="Calibri"/>
          <w:b/>
          <w:bCs/>
          <w:sz w:val="24"/>
          <w:szCs w:val="24"/>
          <w:lang w:val="es-ES" w:eastAsia="es-ES" w:bidi="es-ES"/>
        </w:rPr>
      </w:pPr>
    </w:p>
    <w:p w14:paraId="2706C15C" w14:textId="0AADDBCB" w:rsidR="000575FC" w:rsidRDefault="00201823" w:rsidP="00201823">
      <w:pPr>
        <w:widowControl w:val="0"/>
        <w:autoSpaceDE w:val="0"/>
        <w:autoSpaceDN w:val="0"/>
        <w:spacing w:after="0" w:line="240" w:lineRule="auto"/>
        <w:ind w:left="-567"/>
        <w:jc w:val="center"/>
        <w:rPr>
          <w:rFonts w:ascii="Arial Narrow" w:eastAsia="Calibri" w:hAnsi="Arial Narrow" w:cs="Calibri"/>
          <w:sz w:val="24"/>
          <w:szCs w:val="24"/>
          <w:lang w:val="es-ES" w:eastAsia="es-ES" w:bidi="es-ES"/>
        </w:rPr>
      </w:pPr>
      <w:r w:rsidRPr="00201823">
        <w:rPr>
          <w:rFonts w:ascii="Arial Narrow" w:eastAsia="Calibri" w:hAnsi="Arial Narrow" w:cs="Calibri"/>
          <w:b/>
          <w:bCs/>
          <w:sz w:val="24"/>
          <w:szCs w:val="24"/>
          <w:lang w:val="es-ES" w:eastAsia="es-ES" w:bidi="es-ES"/>
        </w:rPr>
        <w:lastRenderedPageBreak/>
        <w:t>Actividad 2. Un día de tu vida en la colonia.</w:t>
      </w:r>
      <w:r>
        <w:rPr>
          <w:rFonts w:ascii="Arial Narrow" w:eastAsia="Calibri" w:hAnsi="Arial Narrow" w:cs="Calibri"/>
          <w:sz w:val="24"/>
          <w:szCs w:val="24"/>
          <w:lang w:val="es-ES" w:eastAsia="es-ES" w:bidi="es-ES"/>
        </w:rPr>
        <w:t xml:space="preserve"> (5 puntos)</w:t>
      </w:r>
    </w:p>
    <w:p w14:paraId="02E11425" w14:textId="0FCE73EF" w:rsidR="000575FC" w:rsidRDefault="000575FC" w:rsidP="000A0B32">
      <w:pPr>
        <w:widowControl w:val="0"/>
        <w:autoSpaceDE w:val="0"/>
        <w:autoSpaceDN w:val="0"/>
        <w:spacing w:after="0" w:line="240" w:lineRule="auto"/>
        <w:ind w:left="-567"/>
        <w:jc w:val="both"/>
        <w:rPr>
          <w:rFonts w:ascii="Arial Narrow" w:eastAsia="Calibri" w:hAnsi="Arial Narrow" w:cs="Calibri"/>
          <w:sz w:val="24"/>
          <w:szCs w:val="24"/>
          <w:lang w:val="es-ES" w:eastAsia="es-ES" w:bidi="es-ES"/>
        </w:rPr>
      </w:pPr>
    </w:p>
    <w:p w14:paraId="3EC49F56" w14:textId="7E143979" w:rsidR="00201823" w:rsidRPr="00201823" w:rsidRDefault="00201823" w:rsidP="00201823">
      <w:pPr>
        <w:widowControl w:val="0"/>
        <w:autoSpaceDE w:val="0"/>
        <w:autoSpaceDN w:val="0"/>
        <w:spacing w:after="0" w:line="240" w:lineRule="auto"/>
        <w:ind w:left="-567"/>
        <w:jc w:val="both"/>
        <w:rPr>
          <w:rFonts w:ascii="Arial Narrow" w:eastAsia="Calibri" w:hAnsi="Arial Narrow" w:cs="Calibri"/>
          <w:sz w:val="24"/>
          <w:szCs w:val="24"/>
          <w:lang w:val="es-ES" w:eastAsia="es-ES" w:bidi="es-ES"/>
        </w:rPr>
      </w:pPr>
      <w:r>
        <w:rPr>
          <w:rFonts w:ascii="Arial Narrow" w:eastAsia="Calibri" w:hAnsi="Arial Narrow" w:cs="Calibri"/>
          <w:sz w:val="24"/>
          <w:szCs w:val="24"/>
          <w:lang w:val="es-ES" w:eastAsia="es-ES" w:bidi="es-ES"/>
        </w:rPr>
        <w:t xml:space="preserve">Instrucciones: </w:t>
      </w:r>
      <w:r w:rsidRPr="00201823">
        <w:rPr>
          <w:rFonts w:ascii="Arial Narrow" w:eastAsia="Calibri" w:hAnsi="Arial Narrow" w:cs="Calibri"/>
          <w:sz w:val="24"/>
          <w:szCs w:val="24"/>
          <w:lang w:val="es-ES" w:eastAsia="es-ES" w:bidi="es-ES"/>
        </w:rPr>
        <w:t xml:space="preserve">Con el conocimiento que ahora tienes más el que puedas obtener de otros medios de información como libros, internet, documentales, entre otros. Imagina que te tocó vivir en alguna de estas </w:t>
      </w:r>
      <w:r>
        <w:rPr>
          <w:rFonts w:ascii="Arial Narrow" w:eastAsia="Calibri" w:hAnsi="Arial Narrow" w:cs="Calibri"/>
          <w:sz w:val="24"/>
          <w:szCs w:val="24"/>
          <w:lang w:val="es-ES" w:eastAsia="es-ES" w:bidi="es-ES"/>
        </w:rPr>
        <w:t>clases sociales de la colonia</w:t>
      </w:r>
      <w:r w:rsidRPr="00201823">
        <w:rPr>
          <w:rFonts w:ascii="Arial Narrow" w:eastAsia="Calibri" w:hAnsi="Arial Narrow" w:cs="Calibri"/>
          <w:sz w:val="24"/>
          <w:szCs w:val="24"/>
          <w:lang w:val="es-ES" w:eastAsia="es-ES" w:bidi="es-ES"/>
        </w:rPr>
        <w:t>. Escoge una de ellas y describe cómo habría sido un día en tu vida. Para ello, tienes que imaginar en dónde vivirías, a qué te dedicarías, cómo te alimentarías, entretenciones, etc. Considera que se evaluara precisión histórica (espacial y temporal), redacción y ortografía.</w:t>
      </w:r>
    </w:p>
    <w:p w14:paraId="7E425CE8" w14:textId="3AB83A78" w:rsidR="000575FC" w:rsidRDefault="00201823" w:rsidP="00201823">
      <w:pPr>
        <w:widowControl w:val="0"/>
        <w:autoSpaceDE w:val="0"/>
        <w:autoSpaceDN w:val="0"/>
        <w:spacing w:after="0" w:line="240" w:lineRule="auto"/>
        <w:ind w:left="-567"/>
        <w:jc w:val="both"/>
        <w:rPr>
          <w:rFonts w:ascii="Arial Narrow" w:eastAsia="Calibri" w:hAnsi="Arial Narrow" w:cs="Calibri"/>
          <w:sz w:val="24"/>
          <w:szCs w:val="24"/>
          <w:lang w:val="es-ES" w:eastAsia="es-ES" w:bidi="es-ES"/>
        </w:rPr>
      </w:pPr>
      <w:r w:rsidRPr="00201823">
        <w:rPr>
          <w:rFonts w:ascii="Arial Narrow" w:eastAsia="Calibri" w:hAnsi="Arial Narrow" w:cs="Calibri"/>
          <w:sz w:val="24"/>
          <w:szCs w:val="24"/>
          <w:lang w:val="es-ES" w:eastAsia="es-ES" w:bidi="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B8E8A8" w14:textId="77777777" w:rsidR="008C7874" w:rsidRPr="001E4348" w:rsidRDefault="008C7874" w:rsidP="001E4348">
      <w:pPr>
        <w:widowControl w:val="0"/>
        <w:autoSpaceDE w:val="0"/>
        <w:autoSpaceDN w:val="0"/>
        <w:spacing w:after="0" w:line="240" w:lineRule="auto"/>
        <w:jc w:val="both"/>
        <w:rPr>
          <w:rFonts w:ascii="Arial Narrow" w:eastAsia="Calibri" w:hAnsi="Arial Narrow" w:cs="Calibri"/>
          <w:b/>
          <w:bCs/>
          <w:sz w:val="24"/>
          <w:szCs w:val="24"/>
          <w:lang w:val="es-ES" w:eastAsia="es-ES" w:bidi="es-ES"/>
        </w:rPr>
      </w:pPr>
    </w:p>
    <w:p w14:paraId="02C747E0" w14:textId="0B882CB8" w:rsidR="005B2936" w:rsidRPr="005B2936" w:rsidRDefault="001E4348" w:rsidP="005B2936">
      <w:pPr>
        <w:pStyle w:val="Prrafodelista"/>
        <w:widowControl w:val="0"/>
        <w:numPr>
          <w:ilvl w:val="1"/>
          <w:numId w:val="1"/>
        </w:numPr>
        <w:autoSpaceDE w:val="0"/>
        <w:autoSpaceDN w:val="0"/>
        <w:spacing w:after="0" w:line="240" w:lineRule="auto"/>
        <w:jc w:val="both"/>
        <w:rPr>
          <w:rFonts w:ascii="Arial Narrow" w:eastAsia="Calibri" w:hAnsi="Arial Narrow" w:cs="Calibri"/>
          <w:b/>
          <w:bCs/>
          <w:sz w:val="24"/>
          <w:szCs w:val="24"/>
          <w:lang w:val="es-ES" w:eastAsia="es-ES" w:bidi="es-ES"/>
        </w:rPr>
      </w:pPr>
      <w:r>
        <w:rPr>
          <w:rFonts w:ascii="Arial Narrow" w:eastAsia="Calibri" w:hAnsi="Arial Narrow" w:cs="Calibri"/>
          <w:b/>
          <w:bCs/>
          <w:sz w:val="24"/>
          <w:szCs w:val="24"/>
          <w:lang w:val="es-ES" w:eastAsia="es-ES" w:bidi="es-ES"/>
        </w:rPr>
        <w:t xml:space="preserve"> La dependencia colonial: económica y política.</w:t>
      </w:r>
    </w:p>
    <w:p w14:paraId="2347503E" w14:textId="0FF8771F" w:rsidR="005B2936" w:rsidRPr="00E44FEC" w:rsidRDefault="005B2936" w:rsidP="005B2936">
      <w:pPr>
        <w:widowControl w:val="0"/>
        <w:autoSpaceDE w:val="0"/>
        <w:autoSpaceDN w:val="0"/>
        <w:spacing w:after="0" w:line="240" w:lineRule="auto"/>
        <w:ind w:left="-567"/>
        <w:jc w:val="both"/>
        <w:rPr>
          <w:rFonts w:ascii="Arial Narrow" w:eastAsia="Calibri" w:hAnsi="Arial Narrow" w:cs="Calibri"/>
          <w:b/>
          <w:bCs/>
          <w:sz w:val="10"/>
          <w:szCs w:val="10"/>
          <w:lang w:val="es-ES" w:eastAsia="es-ES" w:bidi="es-ES"/>
        </w:rPr>
      </w:pPr>
    </w:p>
    <w:tbl>
      <w:tblPr>
        <w:tblStyle w:val="Tablaconcuadrcula4-nfasis4"/>
        <w:tblW w:w="0" w:type="auto"/>
        <w:tblInd w:w="-572" w:type="dxa"/>
        <w:tblLook w:val="04A0" w:firstRow="1" w:lastRow="0" w:firstColumn="1" w:lastColumn="0" w:noHBand="0" w:noVBand="1"/>
      </w:tblPr>
      <w:tblGrid>
        <w:gridCol w:w="9066"/>
      </w:tblGrid>
      <w:tr w:rsidR="00AC2C7C" w14:paraId="6E1FDBD7" w14:textId="77777777" w:rsidTr="00AC2C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0" w:type="dxa"/>
          </w:tcPr>
          <w:p w14:paraId="7FCCC7F4" w14:textId="11D3A376" w:rsidR="00AC2C7C" w:rsidRDefault="00AC2C7C" w:rsidP="005B2936">
            <w:pPr>
              <w:widowControl w:val="0"/>
              <w:autoSpaceDE w:val="0"/>
              <w:autoSpaceDN w:val="0"/>
              <w:jc w:val="both"/>
              <w:rPr>
                <w:rFonts w:ascii="Arial Narrow" w:eastAsia="Calibri" w:hAnsi="Arial Narrow" w:cs="Calibri"/>
                <w:b w:val="0"/>
                <w:bCs w:val="0"/>
                <w:sz w:val="24"/>
                <w:szCs w:val="24"/>
                <w:lang w:val="es-ES" w:eastAsia="es-ES" w:bidi="es-ES"/>
              </w:rPr>
            </w:pPr>
            <w:r w:rsidRPr="00AC2C7C">
              <w:rPr>
                <w:rFonts w:ascii="Arial Narrow" w:eastAsia="Calibri" w:hAnsi="Arial Narrow" w:cs="Calibri"/>
                <w:sz w:val="24"/>
                <w:szCs w:val="24"/>
                <w:lang w:val="es-ES" w:eastAsia="es-ES" w:bidi="es-ES"/>
              </w:rPr>
              <w:t>La dependencia colonial tiene relación con la condición de sumisión e imposición política, económica y cultural de los espacios coloniales en relación con la metrópolis colonial, en nuestro caso: España.</w:t>
            </w:r>
          </w:p>
        </w:tc>
      </w:tr>
    </w:tbl>
    <w:p w14:paraId="31221B59" w14:textId="41470174" w:rsidR="008C7874" w:rsidRDefault="00A270E1" w:rsidP="00AC2C7C">
      <w:pPr>
        <w:widowControl w:val="0"/>
        <w:autoSpaceDE w:val="0"/>
        <w:autoSpaceDN w:val="0"/>
        <w:spacing w:after="0" w:line="240" w:lineRule="auto"/>
        <w:jc w:val="both"/>
        <w:rPr>
          <w:rFonts w:ascii="Arial Narrow" w:eastAsia="Calibri" w:hAnsi="Arial Narrow" w:cs="Calibri"/>
          <w:b/>
          <w:bCs/>
          <w:sz w:val="24"/>
          <w:szCs w:val="24"/>
          <w:lang w:val="es-ES" w:eastAsia="es-ES" w:bidi="es-ES"/>
        </w:rPr>
      </w:pPr>
      <w:r w:rsidRPr="00A270E1">
        <w:rPr>
          <w:noProof/>
        </w:rPr>
        <w:drawing>
          <wp:anchor distT="0" distB="0" distL="114300" distR="114300" simplePos="0" relativeHeight="251661312" behindDoc="1" locked="0" layoutInCell="1" allowOverlap="1" wp14:anchorId="3EFFBB99" wp14:editId="1890948A">
            <wp:simplePos x="0" y="0"/>
            <wp:positionH relativeFrom="margin">
              <wp:align>right</wp:align>
            </wp:positionH>
            <wp:positionV relativeFrom="paragraph">
              <wp:posOffset>15875</wp:posOffset>
            </wp:positionV>
            <wp:extent cx="2657475" cy="3581400"/>
            <wp:effectExtent l="0" t="0" r="952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7475" cy="3581400"/>
                    </a:xfrm>
                    <a:prstGeom prst="rect">
                      <a:avLst/>
                    </a:prstGeom>
                    <a:noFill/>
                    <a:ln>
                      <a:noFill/>
                    </a:ln>
                  </pic:spPr>
                </pic:pic>
              </a:graphicData>
            </a:graphic>
            <wp14:sizeRelV relativeFrom="margin">
              <wp14:pctHeight>0</wp14:pctHeight>
            </wp14:sizeRelV>
          </wp:anchor>
        </w:drawing>
      </w:r>
    </w:p>
    <w:p w14:paraId="3E5D940C" w14:textId="1A3B146A" w:rsidR="00A270E1" w:rsidRDefault="00A270E1" w:rsidP="00A270E1">
      <w:pPr>
        <w:widowControl w:val="0"/>
        <w:autoSpaceDE w:val="0"/>
        <w:autoSpaceDN w:val="0"/>
        <w:spacing w:after="0" w:line="240" w:lineRule="auto"/>
        <w:ind w:left="-567"/>
        <w:jc w:val="both"/>
        <w:rPr>
          <w:rFonts w:ascii="Arial Narrow" w:eastAsia="Calibri" w:hAnsi="Arial Narrow" w:cs="Calibri"/>
          <w:sz w:val="24"/>
          <w:szCs w:val="24"/>
          <w:lang w:val="es-ES" w:eastAsia="es-ES" w:bidi="es-ES"/>
        </w:rPr>
      </w:pPr>
      <w:r>
        <w:rPr>
          <w:rFonts w:ascii="Arial Narrow" w:eastAsia="Calibri" w:hAnsi="Arial Narrow" w:cs="Calibri"/>
          <w:sz w:val="24"/>
          <w:szCs w:val="24"/>
          <w:lang w:val="es-ES" w:eastAsia="es-ES" w:bidi="es-ES"/>
        </w:rPr>
        <w:t xml:space="preserve">En las colonias se buscó imponer un control político por medio del cual conseguir dos importantes objetivos, el primero y la razón por la cual el Papa accedió a dar estos territorios y a sus habitantes a los reyes católicos de España fue la condición de evangelizar los territorios y poblaciones del nuevo mundo. El segundo objetivo, era obtener la mayor cantidad de recursos y riqueza de las colonias por medio de la explotación de recursos naturales, los españoles vinieron en búsqueda de oro, plata y otros minerales preciosos, por esto, este periodo económicamente se reconoce como mercantilista. </w:t>
      </w:r>
      <w:r w:rsidR="00171EFF">
        <w:rPr>
          <w:rFonts w:ascii="Arial Narrow" w:eastAsia="Calibri" w:hAnsi="Arial Narrow" w:cs="Calibri"/>
          <w:sz w:val="24"/>
          <w:szCs w:val="24"/>
          <w:lang w:val="es-ES" w:eastAsia="es-ES" w:bidi="es-ES"/>
        </w:rPr>
        <w:t>Esta condición extractiva se conserva en la actualidad como la única forma de desarrollo de los países Latinoamericanos, condenados al subdesarrollo</w:t>
      </w:r>
    </w:p>
    <w:p w14:paraId="6547AA13" w14:textId="4A8202F1" w:rsidR="00171EFF" w:rsidRPr="00E44FEC" w:rsidRDefault="00171EFF" w:rsidP="00A270E1">
      <w:pPr>
        <w:widowControl w:val="0"/>
        <w:autoSpaceDE w:val="0"/>
        <w:autoSpaceDN w:val="0"/>
        <w:spacing w:after="0" w:line="240" w:lineRule="auto"/>
        <w:ind w:left="-567"/>
        <w:jc w:val="both"/>
        <w:rPr>
          <w:rFonts w:ascii="Arial Narrow" w:eastAsia="Calibri" w:hAnsi="Arial Narrow" w:cs="Calibri"/>
          <w:sz w:val="12"/>
          <w:szCs w:val="12"/>
          <w:lang w:val="es-ES" w:eastAsia="es-ES" w:bidi="es-ES"/>
        </w:rPr>
      </w:pPr>
    </w:p>
    <w:p w14:paraId="78B7BF8C" w14:textId="021C574C" w:rsidR="00171EFF" w:rsidRDefault="00171EFF" w:rsidP="00171EFF">
      <w:pPr>
        <w:widowControl w:val="0"/>
        <w:autoSpaceDE w:val="0"/>
        <w:autoSpaceDN w:val="0"/>
        <w:spacing w:after="0" w:line="240" w:lineRule="auto"/>
        <w:ind w:left="-567"/>
        <w:jc w:val="both"/>
        <w:rPr>
          <w:rFonts w:ascii="Arial Narrow" w:eastAsia="Calibri" w:hAnsi="Arial Narrow" w:cs="Calibri"/>
          <w:sz w:val="24"/>
          <w:szCs w:val="24"/>
          <w:lang w:val="es-ES" w:eastAsia="es-ES" w:bidi="es-ES"/>
        </w:rPr>
      </w:pPr>
      <w:r>
        <w:rPr>
          <w:rFonts w:ascii="Arial Narrow" w:eastAsia="Calibri" w:hAnsi="Arial Narrow" w:cs="Calibri"/>
          <w:sz w:val="24"/>
          <w:szCs w:val="24"/>
          <w:lang w:val="es-ES" w:eastAsia="es-ES" w:bidi="es-ES"/>
        </w:rPr>
        <w:t>En términos de administración política el control: d</w:t>
      </w:r>
      <w:r w:rsidRPr="00171EFF">
        <w:rPr>
          <w:rFonts w:ascii="Arial Narrow" w:eastAsia="Calibri" w:hAnsi="Arial Narrow" w:cs="Calibri"/>
          <w:sz w:val="24"/>
          <w:szCs w:val="24"/>
          <w:lang w:val="es-ES" w:eastAsia="es-ES" w:bidi="es-ES"/>
        </w:rPr>
        <w:t>esde un comienzo, España centralizó todo lo referente a la administración de las colonias que poseía en</w:t>
      </w:r>
      <w:r>
        <w:rPr>
          <w:rFonts w:ascii="Arial Narrow" w:eastAsia="Calibri" w:hAnsi="Arial Narrow" w:cs="Calibri"/>
          <w:sz w:val="24"/>
          <w:szCs w:val="24"/>
          <w:lang w:val="es-ES" w:eastAsia="es-ES" w:bidi="es-ES"/>
        </w:rPr>
        <w:t xml:space="preserve"> </w:t>
      </w:r>
      <w:r w:rsidRPr="00171EFF">
        <w:rPr>
          <w:rFonts w:ascii="Arial Narrow" w:eastAsia="Calibri" w:hAnsi="Arial Narrow" w:cs="Calibri"/>
          <w:sz w:val="24"/>
          <w:szCs w:val="24"/>
          <w:lang w:val="es-ES" w:eastAsia="es-ES" w:bidi="es-ES"/>
        </w:rPr>
        <w:t>América, teniendo a la cabeza al rey, quien era</w:t>
      </w:r>
      <w:r>
        <w:rPr>
          <w:rFonts w:ascii="Arial Narrow" w:eastAsia="Calibri" w:hAnsi="Arial Narrow" w:cs="Calibri"/>
          <w:sz w:val="24"/>
          <w:szCs w:val="24"/>
          <w:lang w:val="es-ES" w:eastAsia="es-ES" w:bidi="es-ES"/>
        </w:rPr>
        <w:t xml:space="preserve"> </w:t>
      </w:r>
      <w:r w:rsidRPr="00171EFF">
        <w:rPr>
          <w:rFonts w:ascii="Arial Narrow" w:eastAsia="Calibri" w:hAnsi="Arial Narrow" w:cs="Calibri"/>
          <w:sz w:val="24"/>
          <w:szCs w:val="24"/>
          <w:lang w:val="es-ES" w:eastAsia="es-ES" w:bidi="es-ES"/>
        </w:rPr>
        <w:t>asesorado por el Consejo de Indias, allá en España</w:t>
      </w:r>
      <w:r w:rsidR="00E44FEC">
        <w:rPr>
          <w:rFonts w:ascii="Arial Narrow" w:eastAsia="Calibri" w:hAnsi="Arial Narrow" w:cs="Calibri"/>
          <w:sz w:val="24"/>
          <w:szCs w:val="24"/>
          <w:lang w:val="es-ES" w:eastAsia="es-ES" w:bidi="es-ES"/>
        </w:rPr>
        <w:t>.</w:t>
      </w:r>
    </w:p>
    <w:p w14:paraId="144DB4C9" w14:textId="041D4304" w:rsidR="00E44FEC" w:rsidRDefault="00E44FEC" w:rsidP="00171EFF">
      <w:pPr>
        <w:widowControl w:val="0"/>
        <w:autoSpaceDE w:val="0"/>
        <w:autoSpaceDN w:val="0"/>
        <w:spacing w:after="0" w:line="240" w:lineRule="auto"/>
        <w:ind w:left="-567"/>
        <w:jc w:val="both"/>
        <w:rPr>
          <w:rFonts w:ascii="Arial Narrow" w:eastAsia="Calibri" w:hAnsi="Arial Narrow" w:cs="Calibri"/>
          <w:sz w:val="24"/>
          <w:szCs w:val="24"/>
          <w:lang w:val="es-ES" w:eastAsia="es-ES" w:bidi="es-ES"/>
        </w:rPr>
      </w:pPr>
    </w:p>
    <w:p w14:paraId="71A09936" w14:textId="77777777" w:rsidR="00E44FEC" w:rsidRDefault="00E44FEC" w:rsidP="00171EFF">
      <w:pPr>
        <w:widowControl w:val="0"/>
        <w:autoSpaceDE w:val="0"/>
        <w:autoSpaceDN w:val="0"/>
        <w:spacing w:after="0" w:line="240" w:lineRule="auto"/>
        <w:ind w:left="-567"/>
        <w:jc w:val="both"/>
        <w:rPr>
          <w:rFonts w:ascii="Arial Narrow" w:eastAsia="Calibri" w:hAnsi="Arial Narrow" w:cs="Calibri"/>
          <w:sz w:val="24"/>
          <w:szCs w:val="24"/>
          <w:lang w:val="es-ES" w:eastAsia="es-ES" w:bidi="es-ES"/>
        </w:rPr>
      </w:pPr>
    </w:p>
    <w:p w14:paraId="5E8C56AB" w14:textId="48E5C9A5" w:rsidR="00CD14C5" w:rsidRPr="00E44FEC" w:rsidRDefault="00CD14C5" w:rsidP="00171EFF">
      <w:pPr>
        <w:widowControl w:val="0"/>
        <w:autoSpaceDE w:val="0"/>
        <w:autoSpaceDN w:val="0"/>
        <w:spacing w:after="0" w:line="240" w:lineRule="auto"/>
        <w:ind w:left="-567"/>
        <w:jc w:val="both"/>
        <w:rPr>
          <w:rFonts w:ascii="Arial Narrow" w:eastAsia="Calibri" w:hAnsi="Arial Narrow" w:cs="Calibri"/>
          <w:sz w:val="8"/>
          <w:szCs w:val="8"/>
          <w:lang w:val="es-ES" w:eastAsia="es-ES" w:bidi="es-ES"/>
        </w:rPr>
      </w:pPr>
    </w:p>
    <w:tbl>
      <w:tblPr>
        <w:tblStyle w:val="Tablaconcuadrcula"/>
        <w:tblW w:w="0" w:type="auto"/>
        <w:tblInd w:w="-567" w:type="dxa"/>
        <w:tblLook w:val="04A0" w:firstRow="1" w:lastRow="0" w:firstColumn="1" w:lastColumn="0" w:noHBand="0" w:noVBand="1"/>
      </w:tblPr>
      <w:tblGrid>
        <w:gridCol w:w="4280"/>
        <w:gridCol w:w="4781"/>
      </w:tblGrid>
      <w:tr w:rsidR="00CD14C5" w14:paraId="2E3115CC" w14:textId="77777777" w:rsidTr="00D96A28">
        <w:tc>
          <w:tcPr>
            <w:tcW w:w="4414" w:type="dxa"/>
          </w:tcPr>
          <w:p w14:paraId="1105F3D7" w14:textId="77777777" w:rsidR="00CD14C5" w:rsidRPr="00CD14C5" w:rsidRDefault="00CD14C5" w:rsidP="00CD14C5">
            <w:pPr>
              <w:jc w:val="center"/>
              <w:rPr>
                <w:rFonts w:ascii="Arial Narrow" w:eastAsia="Calibri" w:hAnsi="Arial Narrow" w:cs="Calibri"/>
                <w:b/>
                <w:bCs/>
                <w:sz w:val="24"/>
                <w:szCs w:val="24"/>
                <w:lang w:val="es-ES" w:eastAsia="es-ES" w:bidi="es-ES"/>
              </w:rPr>
            </w:pPr>
            <w:r w:rsidRPr="00CD14C5">
              <w:rPr>
                <w:rFonts w:ascii="Arial Narrow" w:eastAsia="Calibri" w:hAnsi="Arial Narrow" w:cs="Calibri"/>
                <w:b/>
                <w:bCs/>
                <w:sz w:val="24"/>
                <w:szCs w:val="24"/>
                <w:lang w:val="es-ES" w:eastAsia="es-ES" w:bidi="es-ES"/>
              </w:rPr>
              <w:lastRenderedPageBreak/>
              <w:t>El Consejo de Indias</w:t>
            </w:r>
          </w:p>
          <w:p w14:paraId="197C2B47" w14:textId="70E42EC3" w:rsidR="00CD14C5" w:rsidRDefault="00CD14C5" w:rsidP="00CD14C5">
            <w:pPr>
              <w:jc w:val="both"/>
              <w:rPr>
                <w:rFonts w:ascii="Arial Narrow" w:eastAsia="Calibri" w:hAnsi="Arial Narrow" w:cs="Calibri"/>
                <w:sz w:val="24"/>
                <w:szCs w:val="24"/>
                <w:lang w:val="es-ES" w:eastAsia="es-ES" w:bidi="es-ES"/>
              </w:rPr>
            </w:pPr>
            <w:r w:rsidRPr="00CD14C5">
              <w:rPr>
                <w:rFonts w:ascii="Arial Narrow" w:eastAsia="Calibri" w:hAnsi="Arial Narrow" w:cs="Calibri"/>
                <w:sz w:val="24"/>
                <w:szCs w:val="24"/>
                <w:lang w:val="es-ES" w:eastAsia="es-ES" w:bidi="es-ES"/>
              </w:rPr>
              <w:t>Proponía al rey el nombramiento de altos</w:t>
            </w:r>
            <w:r>
              <w:rPr>
                <w:rFonts w:ascii="Arial Narrow" w:eastAsia="Calibri" w:hAnsi="Arial Narrow" w:cs="Calibri"/>
                <w:sz w:val="24"/>
                <w:szCs w:val="24"/>
                <w:lang w:val="es-ES" w:eastAsia="es-ES" w:bidi="es-ES"/>
              </w:rPr>
              <w:t xml:space="preserve"> </w:t>
            </w:r>
            <w:r w:rsidRPr="00CD14C5">
              <w:rPr>
                <w:rFonts w:ascii="Arial Narrow" w:eastAsia="Calibri" w:hAnsi="Arial Narrow" w:cs="Calibri"/>
                <w:sz w:val="24"/>
                <w:szCs w:val="24"/>
                <w:lang w:val="es-ES" w:eastAsia="es-ES" w:bidi="es-ES"/>
              </w:rPr>
              <w:t>funcionarios civiles y eclesiásticos que se desempeñarían en las</w:t>
            </w:r>
            <w:r>
              <w:rPr>
                <w:rFonts w:ascii="Arial Narrow" w:eastAsia="Calibri" w:hAnsi="Arial Narrow" w:cs="Calibri"/>
                <w:sz w:val="24"/>
                <w:szCs w:val="24"/>
                <w:lang w:val="es-ES" w:eastAsia="es-ES" w:bidi="es-ES"/>
              </w:rPr>
              <w:t xml:space="preserve"> </w:t>
            </w:r>
            <w:r w:rsidRPr="00CD14C5">
              <w:rPr>
                <w:rFonts w:ascii="Arial Narrow" w:eastAsia="Calibri" w:hAnsi="Arial Narrow" w:cs="Calibri"/>
                <w:sz w:val="24"/>
                <w:szCs w:val="24"/>
                <w:lang w:val="es-ES" w:eastAsia="es-ES" w:bidi="es-ES"/>
              </w:rPr>
              <w:t>colonias. Dictaba las leyes, decretos,</w:t>
            </w:r>
            <w:r>
              <w:rPr>
                <w:rFonts w:ascii="Arial Narrow" w:eastAsia="Calibri" w:hAnsi="Arial Narrow" w:cs="Calibri"/>
                <w:sz w:val="24"/>
                <w:szCs w:val="24"/>
                <w:lang w:val="es-ES" w:eastAsia="es-ES" w:bidi="es-ES"/>
              </w:rPr>
              <w:t xml:space="preserve"> </w:t>
            </w:r>
            <w:r w:rsidRPr="00CD14C5">
              <w:rPr>
                <w:rFonts w:ascii="Arial Narrow" w:eastAsia="Calibri" w:hAnsi="Arial Narrow" w:cs="Calibri"/>
                <w:sz w:val="24"/>
                <w:szCs w:val="24"/>
                <w:lang w:val="es-ES" w:eastAsia="es-ES" w:bidi="es-ES"/>
              </w:rPr>
              <w:t>reglamentos y ordenanzas que conformaban el derecho indiano. Actuaba</w:t>
            </w:r>
            <w:r>
              <w:rPr>
                <w:rFonts w:ascii="Arial Narrow" w:eastAsia="Calibri" w:hAnsi="Arial Narrow" w:cs="Calibri"/>
                <w:sz w:val="24"/>
                <w:szCs w:val="24"/>
                <w:lang w:val="es-ES" w:eastAsia="es-ES" w:bidi="es-ES"/>
              </w:rPr>
              <w:t xml:space="preserve"> </w:t>
            </w:r>
            <w:r w:rsidRPr="00CD14C5">
              <w:rPr>
                <w:rFonts w:ascii="Arial Narrow" w:eastAsia="Calibri" w:hAnsi="Arial Narrow" w:cs="Calibri"/>
                <w:sz w:val="24"/>
                <w:szCs w:val="24"/>
                <w:lang w:val="es-ES" w:eastAsia="es-ES" w:bidi="es-ES"/>
              </w:rPr>
              <w:t>también como tribunal supremo, analizando las</w:t>
            </w:r>
            <w:r>
              <w:rPr>
                <w:rFonts w:ascii="Arial Narrow" w:eastAsia="Calibri" w:hAnsi="Arial Narrow" w:cs="Calibri"/>
                <w:sz w:val="24"/>
                <w:szCs w:val="24"/>
                <w:lang w:val="es-ES" w:eastAsia="es-ES" w:bidi="es-ES"/>
              </w:rPr>
              <w:t xml:space="preserve"> </w:t>
            </w:r>
            <w:r w:rsidRPr="00CD14C5">
              <w:rPr>
                <w:rFonts w:ascii="Arial Narrow" w:eastAsia="Calibri" w:hAnsi="Arial Narrow" w:cs="Calibri"/>
                <w:sz w:val="24"/>
                <w:szCs w:val="24"/>
                <w:lang w:val="es-ES" w:eastAsia="es-ES" w:bidi="es-ES"/>
              </w:rPr>
              <w:t>apelaciones a las sentencias de las Reales Audiencias y</w:t>
            </w:r>
            <w:r>
              <w:rPr>
                <w:rFonts w:ascii="Arial Narrow" w:eastAsia="Calibri" w:hAnsi="Arial Narrow" w:cs="Calibri"/>
                <w:sz w:val="24"/>
                <w:szCs w:val="24"/>
                <w:lang w:val="es-ES" w:eastAsia="es-ES" w:bidi="es-ES"/>
              </w:rPr>
              <w:t xml:space="preserve"> </w:t>
            </w:r>
            <w:r w:rsidRPr="00CD14C5">
              <w:rPr>
                <w:rFonts w:ascii="Arial Narrow" w:eastAsia="Calibri" w:hAnsi="Arial Narrow" w:cs="Calibri"/>
                <w:sz w:val="24"/>
                <w:szCs w:val="24"/>
                <w:lang w:val="es-ES" w:eastAsia="es-ES" w:bidi="es-ES"/>
              </w:rPr>
              <w:t>sometía a virreyes y gobernadores a juicio de</w:t>
            </w:r>
            <w:r>
              <w:rPr>
                <w:rFonts w:ascii="Arial Narrow" w:eastAsia="Calibri" w:hAnsi="Arial Narrow" w:cs="Calibri"/>
                <w:sz w:val="24"/>
                <w:szCs w:val="24"/>
                <w:lang w:val="es-ES" w:eastAsia="es-ES" w:bidi="es-ES"/>
              </w:rPr>
              <w:t xml:space="preserve"> </w:t>
            </w:r>
            <w:r w:rsidRPr="00CD14C5">
              <w:rPr>
                <w:rFonts w:ascii="Arial Narrow" w:eastAsia="Calibri" w:hAnsi="Arial Narrow" w:cs="Calibri"/>
                <w:sz w:val="24"/>
                <w:szCs w:val="24"/>
                <w:lang w:val="es-ES" w:eastAsia="es-ES" w:bidi="es-ES"/>
              </w:rPr>
              <w:t>residencia, mediante el cual podían presentar acusaciones con</w:t>
            </w:r>
            <w:r>
              <w:rPr>
                <w:rFonts w:ascii="Arial Narrow" w:eastAsia="Calibri" w:hAnsi="Arial Narrow" w:cs="Calibri"/>
                <w:sz w:val="24"/>
                <w:szCs w:val="24"/>
                <w:lang w:val="es-ES" w:eastAsia="es-ES" w:bidi="es-ES"/>
              </w:rPr>
              <w:t xml:space="preserve"> </w:t>
            </w:r>
            <w:r w:rsidRPr="00CD14C5">
              <w:rPr>
                <w:rFonts w:ascii="Arial Narrow" w:eastAsia="Calibri" w:hAnsi="Arial Narrow" w:cs="Calibri"/>
                <w:sz w:val="24"/>
                <w:szCs w:val="24"/>
                <w:lang w:val="es-ES" w:eastAsia="es-ES" w:bidi="es-ES"/>
              </w:rPr>
              <w:t>las decisiones tomadas por los funcionarios.</w:t>
            </w:r>
            <w:r>
              <w:rPr>
                <w:rFonts w:ascii="Arial Narrow" w:eastAsia="Calibri" w:hAnsi="Arial Narrow" w:cs="Calibri"/>
                <w:sz w:val="24"/>
                <w:szCs w:val="24"/>
                <w:lang w:val="es-ES" w:eastAsia="es-ES" w:bidi="es-ES"/>
              </w:rPr>
              <w:t xml:space="preserve"> </w:t>
            </w:r>
            <w:r w:rsidRPr="00CD14C5">
              <w:rPr>
                <w:rFonts w:ascii="Arial Narrow" w:eastAsia="Calibri" w:hAnsi="Arial Narrow" w:cs="Calibri"/>
                <w:sz w:val="24"/>
                <w:szCs w:val="24"/>
                <w:lang w:val="es-ES" w:eastAsia="es-ES" w:bidi="es-ES"/>
              </w:rPr>
              <w:t>Mientras durara su cargo, estos últimos no podían casarse con</w:t>
            </w:r>
            <w:r>
              <w:rPr>
                <w:rFonts w:ascii="Arial Narrow" w:eastAsia="Calibri" w:hAnsi="Arial Narrow" w:cs="Calibri"/>
                <w:sz w:val="24"/>
                <w:szCs w:val="24"/>
                <w:lang w:val="es-ES" w:eastAsia="es-ES" w:bidi="es-ES"/>
              </w:rPr>
              <w:t xml:space="preserve"> </w:t>
            </w:r>
            <w:r w:rsidRPr="00CD14C5">
              <w:rPr>
                <w:rFonts w:ascii="Arial Narrow" w:eastAsia="Calibri" w:hAnsi="Arial Narrow" w:cs="Calibri"/>
                <w:sz w:val="24"/>
                <w:szCs w:val="24"/>
                <w:lang w:val="es-ES" w:eastAsia="es-ES" w:bidi="es-ES"/>
              </w:rPr>
              <w:t>habitantes del lugar, establecer negocios,</w:t>
            </w:r>
            <w:r>
              <w:rPr>
                <w:rFonts w:ascii="Arial Narrow" w:eastAsia="Calibri" w:hAnsi="Arial Narrow" w:cs="Calibri"/>
                <w:sz w:val="24"/>
                <w:szCs w:val="24"/>
                <w:lang w:val="es-ES" w:eastAsia="es-ES" w:bidi="es-ES"/>
              </w:rPr>
              <w:t xml:space="preserve"> </w:t>
            </w:r>
            <w:r w:rsidRPr="00CD14C5">
              <w:rPr>
                <w:rFonts w:ascii="Arial Narrow" w:eastAsia="Calibri" w:hAnsi="Arial Narrow" w:cs="Calibri"/>
                <w:sz w:val="24"/>
                <w:szCs w:val="24"/>
                <w:lang w:val="es-ES" w:eastAsia="es-ES" w:bidi="es-ES"/>
              </w:rPr>
              <w:t>comprar propiedades, etc.</w:t>
            </w:r>
            <w:r w:rsidR="00541250">
              <w:rPr>
                <w:rFonts w:ascii="Arial Narrow" w:eastAsia="Calibri" w:hAnsi="Arial Narrow" w:cs="Calibri"/>
                <w:sz w:val="24"/>
                <w:szCs w:val="24"/>
                <w:lang w:val="es-ES" w:eastAsia="es-ES" w:bidi="es-ES"/>
              </w:rPr>
              <w:t xml:space="preserve"> Ubicada en España.</w:t>
            </w:r>
          </w:p>
        </w:tc>
        <w:tc>
          <w:tcPr>
            <w:tcW w:w="4937" w:type="dxa"/>
          </w:tcPr>
          <w:p w14:paraId="501A29B5" w14:textId="77777777" w:rsidR="00CD14C5" w:rsidRPr="00CD14C5" w:rsidRDefault="00CD14C5" w:rsidP="00CD14C5">
            <w:pPr>
              <w:jc w:val="center"/>
              <w:rPr>
                <w:rFonts w:ascii="Arial Narrow" w:eastAsia="Calibri" w:hAnsi="Arial Narrow" w:cs="Calibri"/>
                <w:b/>
                <w:bCs/>
                <w:sz w:val="24"/>
                <w:szCs w:val="24"/>
                <w:lang w:val="es-ES" w:eastAsia="es-ES" w:bidi="es-ES"/>
              </w:rPr>
            </w:pPr>
            <w:r w:rsidRPr="00CD14C5">
              <w:rPr>
                <w:rFonts w:ascii="Arial Narrow" w:eastAsia="Calibri" w:hAnsi="Arial Narrow" w:cs="Calibri"/>
                <w:b/>
                <w:bCs/>
                <w:sz w:val="24"/>
                <w:szCs w:val="24"/>
                <w:lang w:val="es-ES" w:eastAsia="es-ES" w:bidi="es-ES"/>
              </w:rPr>
              <w:t>Casa de Contratación</w:t>
            </w:r>
          </w:p>
          <w:p w14:paraId="4B950015" w14:textId="04016EE6" w:rsidR="00CD14C5" w:rsidRDefault="00CD14C5" w:rsidP="00CD14C5">
            <w:pPr>
              <w:jc w:val="both"/>
              <w:rPr>
                <w:rFonts w:ascii="Arial Narrow" w:eastAsia="Calibri" w:hAnsi="Arial Narrow" w:cs="Calibri"/>
                <w:sz w:val="24"/>
                <w:szCs w:val="24"/>
                <w:lang w:val="es-ES" w:eastAsia="es-ES" w:bidi="es-ES"/>
              </w:rPr>
            </w:pPr>
            <w:r w:rsidRPr="00CD14C5">
              <w:rPr>
                <w:rFonts w:ascii="Arial Narrow" w:eastAsia="Calibri" w:hAnsi="Arial Narrow" w:cs="Calibri"/>
                <w:sz w:val="24"/>
                <w:szCs w:val="24"/>
                <w:lang w:val="es-ES" w:eastAsia="es-ES" w:bidi="es-ES"/>
              </w:rPr>
              <w:t>Creada mediante Real Cédula en 1503, en Sevilla, la Casa de Contratación de Indias se encargaba de</w:t>
            </w:r>
            <w:r>
              <w:rPr>
                <w:rFonts w:ascii="Arial Narrow" w:eastAsia="Calibri" w:hAnsi="Arial Narrow" w:cs="Calibri"/>
                <w:sz w:val="24"/>
                <w:szCs w:val="24"/>
                <w:lang w:val="es-ES" w:eastAsia="es-ES" w:bidi="es-ES"/>
              </w:rPr>
              <w:t xml:space="preserve"> </w:t>
            </w:r>
            <w:r w:rsidRPr="00CD14C5">
              <w:rPr>
                <w:rFonts w:ascii="Arial Narrow" w:eastAsia="Calibri" w:hAnsi="Arial Narrow" w:cs="Calibri"/>
                <w:sz w:val="24"/>
                <w:szCs w:val="24"/>
                <w:lang w:val="es-ES" w:eastAsia="es-ES" w:bidi="es-ES"/>
              </w:rPr>
              <w:t>regular el comercio con las colonias americanas. Además de realizar funciones comerciales, la Casa de</w:t>
            </w:r>
            <w:r>
              <w:rPr>
                <w:rFonts w:ascii="Arial Narrow" w:eastAsia="Calibri" w:hAnsi="Arial Narrow" w:cs="Calibri"/>
                <w:sz w:val="24"/>
                <w:szCs w:val="24"/>
                <w:lang w:val="es-ES" w:eastAsia="es-ES" w:bidi="es-ES"/>
              </w:rPr>
              <w:t xml:space="preserve"> </w:t>
            </w:r>
            <w:r w:rsidRPr="00CD14C5">
              <w:rPr>
                <w:rFonts w:ascii="Arial Narrow" w:eastAsia="Calibri" w:hAnsi="Arial Narrow" w:cs="Calibri"/>
                <w:sz w:val="24"/>
                <w:szCs w:val="24"/>
                <w:lang w:val="es-ES" w:eastAsia="es-ES" w:bidi="es-ES"/>
              </w:rPr>
              <w:t>Contratación desempeñó un papel fundamental</w:t>
            </w:r>
            <w:r>
              <w:rPr>
                <w:rFonts w:ascii="Arial Narrow" w:eastAsia="Calibri" w:hAnsi="Arial Narrow" w:cs="Calibri"/>
                <w:sz w:val="24"/>
                <w:szCs w:val="24"/>
                <w:lang w:val="es-ES" w:eastAsia="es-ES" w:bidi="es-ES"/>
              </w:rPr>
              <w:t xml:space="preserve"> </w:t>
            </w:r>
            <w:r w:rsidRPr="00CD14C5">
              <w:rPr>
                <w:rFonts w:ascii="Arial Narrow" w:eastAsia="Calibri" w:hAnsi="Arial Narrow" w:cs="Calibri"/>
                <w:sz w:val="24"/>
                <w:szCs w:val="24"/>
                <w:lang w:val="es-ES" w:eastAsia="es-ES" w:bidi="es-ES"/>
              </w:rPr>
              <w:t>en el ámbito de la cartografía y la navegación, puesto que</w:t>
            </w:r>
            <w:r>
              <w:rPr>
                <w:rFonts w:ascii="Arial Narrow" w:eastAsia="Calibri" w:hAnsi="Arial Narrow" w:cs="Calibri"/>
                <w:sz w:val="24"/>
                <w:szCs w:val="24"/>
                <w:lang w:val="es-ES" w:eastAsia="es-ES" w:bidi="es-ES"/>
              </w:rPr>
              <w:t xml:space="preserve"> </w:t>
            </w:r>
            <w:r w:rsidRPr="00CD14C5">
              <w:rPr>
                <w:rFonts w:ascii="Arial Narrow" w:eastAsia="Calibri" w:hAnsi="Arial Narrow" w:cs="Calibri"/>
                <w:sz w:val="24"/>
                <w:szCs w:val="24"/>
                <w:lang w:val="es-ES" w:eastAsia="es-ES" w:bidi="es-ES"/>
              </w:rPr>
              <w:t>estableció numerosas escuelas para</w:t>
            </w:r>
            <w:r>
              <w:rPr>
                <w:rFonts w:ascii="Arial Narrow" w:eastAsia="Calibri" w:hAnsi="Arial Narrow" w:cs="Calibri"/>
                <w:sz w:val="24"/>
                <w:szCs w:val="24"/>
                <w:lang w:val="es-ES" w:eastAsia="es-ES" w:bidi="es-ES"/>
              </w:rPr>
              <w:t xml:space="preserve"> </w:t>
            </w:r>
            <w:r w:rsidRPr="00CD14C5">
              <w:rPr>
                <w:rFonts w:ascii="Arial Narrow" w:eastAsia="Calibri" w:hAnsi="Arial Narrow" w:cs="Calibri"/>
                <w:sz w:val="24"/>
                <w:szCs w:val="24"/>
                <w:lang w:val="es-ES" w:eastAsia="es-ES" w:bidi="es-ES"/>
              </w:rPr>
              <w:t>navegantes que sirvieron como precedente al</w:t>
            </w:r>
            <w:r>
              <w:rPr>
                <w:rFonts w:ascii="Arial Narrow" w:eastAsia="Calibri" w:hAnsi="Arial Narrow" w:cs="Calibri"/>
                <w:sz w:val="24"/>
                <w:szCs w:val="24"/>
                <w:lang w:val="es-ES" w:eastAsia="es-ES" w:bidi="es-ES"/>
              </w:rPr>
              <w:t xml:space="preserve"> </w:t>
            </w:r>
            <w:r w:rsidRPr="00CD14C5">
              <w:rPr>
                <w:rFonts w:ascii="Arial Narrow" w:eastAsia="Calibri" w:hAnsi="Arial Narrow" w:cs="Calibri"/>
                <w:sz w:val="24"/>
                <w:szCs w:val="24"/>
                <w:lang w:val="es-ES" w:eastAsia="es-ES" w:bidi="es-ES"/>
              </w:rPr>
              <w:t>resto de Europa.</w:t>
            </w:r>
            <w:r w:rsidR="00541250">
              <w:rPr>
                <w:rFonts w:ascii="Arial Narrow" w:eastAsia="Calibri" w:hAnsi="Arial Narrow" w:cs="Calibri"/>
                <w:sz w:val="24"/>
                <w:szCs w:val="24"/>
                <w:lang w:val="es-ES" w:eastAsia="es-ES" w:bidi="es-ES"/>
              </w:rPr>
              <w:t xml:space="preserve"> Ubicada en España.</w:t>
            </w:r>
          </w:p>
        </w:tc>
      </w:tr>
      <w:tr w:rsidR="00CD14C5" w14:paraId="1E3DD00C" w14:textId="77777777" w:rsidTr="00D96A28">
        <w:tc>
          <w:tcPr>
            <w:tcW w:w="4414" w:type="dxa"/>
          </w:tcPr>
          <w:p w14:paraId="002F5A25" w14:textId="77777777" w:rsidR="00CD14C5" w:rsidRPr="00CD14C5" w:rsidRDefault="00CD14C5" w:rsidP="00CD14C5">
            <w:pPr>
              <w:jc w:val="center"/>
              <w:rPr>
                <w:rFonts w:ascii="Arial Narrow" w:eastAsia="Calibri" w:hAnsi="Arial Narrow" w:cs="Calibri"/>
                <w:b/>
                <w:bCs/>
                <w:sz w:val="24"/>
                <w:szCs w:val="24"/>
                <w:lang w:val="es-ES" w:eastAsia="es-ES" w:bidi="es-ES"/>
              </w:rPr>
            </w:pPr>
            <w:r w:rsidRPr="00CD14C5">
              <w:rPr>
                <w:rFonts w:ascii="Arial Narrow" w:eastAsia="Calibri" w:hAnsi="Arial Narrow" w:cs="Calibri"/>
                <w:b/>
                <w:bCs/>
                <w:sz w:val="24"/>
                <w:szCs w:val="24"/>
                <w:lang w:val="es-ES" w:eastAsia="es-ES" w:bidi="es-ES"/>
              </w:rPr>
              <w:t>Real Audiencia</w:t>
            </w:r>
          </w:p>
          <w:p w14:paraId="7534A3BE" w14:textId="02A8139C" w:rsidR="00CD14C5" w:rsidRDefault="00CD14C5" w:rsidP="00CD14C5">
            <w:pPr>
              <w:jc w:val="both"/>
              <w:rPr>
                <w:rFonts w:ascii="Arial Narrow" w:eastAsia="Calibri" w:hAnsi="Arial Narrow" w:cs="Calibri"/>
                <w:sz w:val="24"/>
                <w:szCs w:val="24"/>
                <w:lang w:val="es-ES" w:eastAsia="es-ES" w:bidi="es-ES"/>
              </w:rPr>
            </w:pPr>
            <w:r w:rsidRPr="00CD14C5">
              <w:rPr>
                <w:rFonts w:ascii="Arial Narrow" w:eastAsia="Calibri" w:hAnsi="Arial Narrow" w:cs="Calibri"/>
                <w:sz w:val="24"/>
                <w:szCs w:val="24"/>
                <w:lang w:val="es-ES" w:eastAsia="es-ES" w:bidi="es-ES"/>
              </w:rPr>
              <w:t>Era el supremo tribunal de justicia durante la época colonial. Formado por cuatro oidores o magistrados, era</w:t>
            </w:r>
            <w:r>
              <w:rPr>
                <w:rFonts w:ascii="Arial Narrow" w:eastAsia="Calibri" w:hAnsi="Arial Narrow" w:cs="Calibri"/>
                <w:sz w:val="24"/>
                <w:szCs w:val="24"/>
                <w:lang w:val="es-ES" w:eastAsia="es-ES" w:bidi="es-ES"/>
              </w:rPr>
              <w:t xml:space="preserve"> </w:t>
            </w:r>
            <w:r w:rsidRPr="00CD14C5">
              <w:rPr>
                <w:rFonts w:ascii="Arial Narrow" w:eastAsia="Calibri" w:hAnsi="Arial Narrow" w:cs="Calibri"/>
                <w:sz w:val="24"/>
                <w:szCs w:val="24"/>
                <w:lang w:val="es-ES" w:eastAsia="es-ES" w:bidi="es-ES"/>
              </w:rPr>
              <w:t>tribunal de primera instancia en algunos casos,</w:t>
            </w:r>
            <w:r>
              <w:rPr>
                <w:rFonts w:ascii="Arial Narrow" w:eastAsia="Calibri" w:hAnsi="Arial Narrow" w:cs="Calibri"/>
                <w:sz w:val="24"/>
                <w:szCs w:val="24"/>
                <w:lang w:val="es-ES" w:eastAsia="es-ES" w:bidi="es-ES"/>
              </w:rPr>
              <w:t xml:space="preserve"> </w:t>
            </w:r>
            <w:r w:rsidRPr="00CD14C5">
              <w:rPr>
                <w:rFonts w:ascii="Arial Narrow" w:eastAsia="Calibri" w:hAnsi="Arial Narrow" w:cs="Calibri"/>
                <w:sz w:val="24"/>
                <w:szCs w:val="24"/>
                <w:lang w:val="es-ES" w:eastAsia="es-ES" w:bidi="es-ES"/>
              </w:rPr>
              <w:t>y de apelación de las sentencias de los jueces inferiores. Se</w:t>
            </w:r>
            <w:r>
              <w:rPr>
                <w:rFonts w:ascii="Arial Narrow" w:eastAsia="Calibri" w:hAnsi="Arial Narrow" w:cs="Calibri"/>
                <w:sz w:val="24"/>
                <w:szCs w:val="24"/>
                <w:lang w:val="es-ES" w:eastAsia="es-ES" w:bidi="es-ES"/>
              </w:rPr>
              <w:t xml:space="preserve"> </w:t>
            </w:r>
            <w:r w:rsidRPr="00CD14C5">
              <w:rPr>
                <w:rFonts w:ascii="Arial Narrow" w:eastAsia="Calibri" w:hAnsi="Arial Narrow" w:cs="Calibri"/>
                <w:sz w:val="24"/>
                <w:szCs w:val="24"/>
                <w:lang w:val="es-ES" w:eastAsia="es-ES" w:bidi="es-ES"/>
              </w:rPr>
              <w:t>estableció en Chile en 1609.</w:t>
            </w:r>
            <w:r w:rsidR="00541250">
              <w:rPr>
                <w:rFonts w:ascii="Arial Narrow" w:eastAsia="Calibri" w:hAnsi="Arial Narrow" w:cs="Calibri"/>
                <w:sz w:val="24"/>
                <w:szCs w:val="24"/>
                <w:lang w:val="es-ES" w:eastAsia="es-ES" w:bidi="es-ES"/>
              </w:rPr>
              <w:t xml:space="preserve"> </w:t>
            </w:r>
          </w:p>
        </w:tc>
        <w:tc>
          <w:tcPr>
            <w:tcW w:w="4937" w:type="dxa"/>
          </w:tcPr>
          <w:p w14:paraId="2BFBCC49" w14:textId="77777777" w:rsidR="00184536" w:rsidRPr="00184536" w:rsidRDefault="00184536" w:rsidP="00184536">
            <w:pPr>
              <w:jc w:val="center"/>
              <w:rPr>
                <w:rFonts w:ascii="Arial Narrow" w:eastAsia="Calibri" w:hAnsi="Arial Narrow" w:cs="Calibri"/>
                <w:b/>
                <w:bCs/>
                <w:sz w:val="24"/>
                <w:szCs w:val="24"/>
                <w:lang w:val="es-ES" w:eastAsia="es-ES" w:bidi="es-ES"/>
              </w:rPr>
            </w:pPr>
            <w:r w:rsidRPr="00184536">
              <w:rPr>
                <w:rFonts w:ascii="Arial Narrow" w:eastAsia="Calibri" w:hAnsi="Arial Narrow" w:cs="Calibri"/>
                <w:b/>
                <w:bCs/>
                <w:sz w:val="24"/>
                <w:szCs w:val="24"/>
                <w:lang w:val="es-ES" w:eastAsia="es-ES" w:bidi="es-ES"/>
              </w:rPr>
              <w:t>El Cabildo</w:t>
            </w:r>
          </w:p>
          <w:p w14:paraId="75D8DA11" w14:textId="77777777" w:rsidR="00184536" w:rsidRPr="00184536" w:rsidRDefault="00184536" w:rsidP="00184536">
            <w:pPr>
              <w:jc w:val="both"/>
              <w:rPr>
                <w:rFonts w:ascii="Arial Narrow" w:eastAsia="Calibri" w:hAnsi="Arial Narrow" w:cs="Calibri"/>
                <w:sz w:val="24"/>
                <w:szCs w:val="24"/>
                <w:lang w:val="es-ES" w:eastAsia="es-ES" w:bidi="es-ES"/>
              </w:rPr>
            </w:pPr>
            <w:r w:rsidRPr="00184536">
              <w:rPr>
                <w:rFonts w:ascii="Arial Narrow" w:eastAsia="Calibri" w:hAnsi="Arial Narrow" w:cs="Calibri"/>
                <w:sz w:val="24"/>
                <w:szCs w:val="24"/>
                <w:lang w:val="es-ES" w:eastAsia="es-ES" w:bidi="es-ES"/>
              </w:rPr>
              <w:t>Representaba a la comunidad. Se encargaba de administrar las ciudades, y en algunos casos era</w:t>
            </w:r>
          </w:p>
          <w:p w14:paraId="7F7A9F4A" w14:textId="50BC9E99" w:rsidR="00CD14C5" w:rsidRDefault="00184536" w:rsidP="00184536">
            <w:pPr>
              <w:jc w:val="both"/>
              <w:rPr>
                <w:rFonts w:ascii="Arial Narrow" w:eastAsia="Calibri" w:hAnsi="Arial Narrow" w:cs="Calibri"/>
                <w:sz w:val="24"/>
                <w:szCs w:val="24"/>
                <w:lang w:val="es-ES" w:eastAsia="es-ES" w:bidi="es-ES"/>
              </w:rPr>
            </w:pPr>
            <w:r w:rsidRPr="00184536">
              <w:rPr>
                <w:rFonts w:ascii="Arial Narrow" w:eastAsia="Calibri" w:hAnsi="Arial Narrow" w:cs="Calibri"/>
                <w:sz w:val="24"/>
                <w:szCs w:val="24"/>
                <w:lang w:val="es-ES" w:eastAsia="es-ES" w:bidi="es-ES"/>
              </w:rPr>
              <w:t>representante del rey. Para integrarlo debía ser vecino o encomendero ejerciéndolo por el período de un año.</w:t>
            </w:r>
            <w:r>
              <w:rPr>
                <w:rFonts w:ascii="Arial Narrow" w:eastAsia="Calibri" w:hAnsi="Arial Narrow" w:cs="Calibri"/>
                <w:sz w:val="24"/>
                <w:szCs w:val="24"/>
                <w:lang w:val="es-ES" w:eastAsia="es-ES" w:bidi="es-ES"/>
              </w:rPr>
              <w:t xml:space="preserve"> </w:t>
            </w:r>
            <w:r w:rsidRPr="00184536">
              <w:rPr>
                <w:rFonts w:ascii="Arial Narrow" w:eastAsia="Calibri" w:hAnsi="Arial Narrow" w:cs="Calibri"/>
                <w:sz w:val="24"/>
                <w:szCs w:val="24"/>
                <w:lang w:val="es-ES" w:eastAsia="es-ES" w:bidi="es-ES"/>
              </w:rPr>
              <w:t>Estaba formado por dos alcaldes, seis regidores, un secretario y un procurador. Entre sus atribuciones</w:t>
            </w:r>
            <w:r>
              <w:rPr>
                <w:rFonts w:ascii="Arial Narrow" w:eastAsia="Calibri" w:hAnsi="Arial Narrow" w:cs="Calibri"/>
                <w:sz w:val="24"/>
                <w:szCs w:val="24"/>
                <w:lang w:val="es-ES" w:eastAsia="es-ES" w:bidi="es-ES"/>
              </w:rPr>
              <w:t xml:space="preserve"> </w:t>
            </w:r>
            <w:r w:rsidRPr="00184536">
              <w:rPr>
                <w:rFonts w:ascii="Arial Narrow" w:eastAsia="Calibri" w:hAnsi="Arial Narrow" w:cs="Calibri"/>
                <w:sz w:val="24"/>
                <w:szCs w:val="24"/>
                <w:lang w:val="es-ES" w:eastAsia="es-ES" w:bidi="es-ES"/>
              </w:rPr>
              <w:t>estaban las de preocuparse de la administración local, del aseo y ornato, la salud pública, aspectos judiciales,</w:t>
            </w:r>
            <w:r>
              <w:rPr>
                <w:rFonts w:ascii="Arial Narrow" w:eastAsia="Calibri" w:hAnsi="Arial Narrow" w:cs="Calibri"/>
                <w:sz w:val="24"/>
                <w:szCs w:val="24"/>
                <w:lang w:val="es-ES" w:eastAsia="es-ES" w:bidi="es-ES"/>
              </w:rPr>
              <w:t xml:space="preserve"> </w:t>
            </w:r>
            <w:r w:rsidRPr="00184536">
              <w:rPr>
                <w:rFonts w:ascii="Arial Narrow" w:eastAsia="Calibri" w:hAnsi="Arial Narrow" w:cs="Calibri"/>
                <w:sz w:val="24"/>
                <w:szCs w:val="24"/>
                <w:lang w:val="es-ES" w:eastAsia="es-ES" w:bidi="es-ES"/>
              </w:rPr>
              <w:t>legislativos y políticos.</w:t>
            </w:r>
            <w:r w:rsidR="00541250">
              <w:rPr>
                <w:rFonts w:ascii="Arial Narrow" w:eastAsia="Calibri" w:hAnsi="Arial Narrow" w:cs="Calibri"/>
                <w:sz w:val="24"/>
                <w:szCs w:val="24"/>
                <w:lang w:val="es-ES" w:eastAsia="es-ES" w:bidi="es-ES"/>
              </w:rPr>
              <w:t xml:space="preserve"> En cada pueblo y ciudad. </w:t>
            </w:r>
          </w:p>
        </w:tc>
      </w:tr>
      <w:tr w:rsidR="00CD14C5" w14:paraId="6D8CE716" w14:textId="77777777" w:rsidTr="00D96A28">
        <w:tc>
          <w:tcPr>
            <w:tcW w:w="4414" w:type="dxa"/>
          </w:tcPr>
          <w:p w14:paraId="30B12B4C" w14:textId="77777777" w:rsidR="00CD14C5" w:rsidRDefault="000C07BB" w:rsidP="000C07BB">
            <w:pPr>
              <w:jc w:val="center"/>
              <w:rPr>
                <w:rFonts w:ascii="Arial Narrow" w:eastAsia="Calibri" w:hAnsi="Arial Narrow" w:cs="Calibri"/>
                <w:b/>
                <w:bCs/>
                <w:sz w:val="24"/>
                <w:szCs w:val="24"/>
                <w:lang w:val="es-ES" w:eastAsia="es-ES" w:bidi="es-ES"/>
              </w:rPr>
            </w:pPr>
            <w:r>
              <w:rPr>
                <w:rFonts w:ascii="Arial Narrow" w:eastAsia="Calibri" w:hAnsi="Arial Narrow" w:cs="Calibri"/>
                <w:b/>
                <w:bCs/>
                <w:sz w:val="24"/>
                <w:szCs w:val="24"/>
                <w:lang w:val="es-ES" w:eastAsia="es-ES" w:bidi="es-ES"/>
              </w:rPr>
              <w:t>Gobernador</w:t>
            </w:r>
          </w:p>
          <w:p w14:paraId="07470E85" w14:textId="7DABE18D" w:rsidR="000C07BB" w:rsidRPr="000C07BB" w:rsidRDefault="000C07BB" w:rsidP="000C07BB">
            <w:pPr>
              <w:jc w:val="both"/>
              <w:rPr>
                <w:rFonts w:ascii="Arial Narrow" w:eastAsia="Calibri" w:hAnsi="Arial Narrow" w:cs="Calibri"/>
                <w:sz w:val="24"/>
                <w:szCs w:val="24"/>
                <w:lang w:val="es-ES" w:eastAsia="es-ES" w:bidi="es-ES"/>
              </w:rPr>
            </w:pPr>
            <w:r w:rsidRPr="000C07BB">
              <w:rPr>
                <w:rFonts w:ascii="Arial Narrow" w:eastAsia="Calibri" w:hAnsi="Arial Narrow" w:cs="Calibri"/>
                <w:sz w:val="24"/>
                <w:szCs w:val="24"/>
                <w:lang w:val="es-ES" w:eastAsia="es-ES" w:bidi="es-ES"/>
              </w:rPr>
              <w:t>La institución del gobernador que operó en América como una forma de administrar las nuevas tierras incorporadas para la Corona española, se constituyó, después del Virrey, en la autoridad de mayor importancia desde la Conquista hasta el término del régimen colonial. Era pues, una pieza central en el conjunto de instituciones coloniales americanas. El gobernador tuvo jurisdicción ordinaria plena, lo que significaba alta y baja justicia, facultad protagónica dada la cultura jurídica en Chile colonial</w:t>
            </w:r>
            <w:r w:rsidR="00D223A4">
              <w:rPr>
                <w:rFonts w:ascii="Arial Narrow" w:eastAsia="Calibri" w:hAnsi="Arial Narrow" w:cs="Calibri"/>
                <w:sz w:val="24"/>
                <w:szCs w:val="24"/>
                <w:lang w:val="es-ES" w:eastAsia="es-ES" w:bidi="es-ES"/>
              </w:rPr>
              <w:t>, que era una capitanía general.</w:t>
            </w:r>
          </w:p>
        </w:tc>
        <w:tc>
          <w:tcPr>
            <w:tcW w:w="4937" w:type="dxa"/>
          </w:tcPr>
          <w:p w14:paraId="4E37CDFB" w14:textId="77777777" w:rsidR="00CD14C5" w:rsidRDefault="000C07BB" w:rsidP="000C07BB">
            <w:pPr>
              <w:jc w:val="center"/>
              <w:rPr>
                <w:rFonts w:ascii="Arial Narrow" w:eastAsia="Calibri" w:hAnsi="Arial Narrow" w:cs="Calibri"/>
                <w:b/>
                <w:bCs/>
                <w:sz w:val="24"/>
                <w:szCs w:val="24"/>
                <w:lang w:val="es-ES" w:eastAsia="es-ES" w:bidi="es-ES"/>
              </w:rPr>
            </w:pPr>
            <w:r>
              <w:rPr>
                <w:rFonts w:ascii="Arial Narrow" w:eastAsia="Calibri" w:hAnsi="Arial Narrow" w:cs="Calibri"/>
                <w:b/>
                <w:bCs/>
                <w:sz w:val="24"/>
                <w:szCs w:val="24"/>
                <w:lang w:val="es-ES" w:eastAsia="es-ES" w:bidi="es-ES"/>
              </w:rPr>
              <w:t>Corregidor</w:t>
            </w:r>
          </w:p>
          <w:p w14:paraId="4C04C1D5" w14:textId="68621913" w:rsidR="00D96A28" w:rsidRPr="00D96A28" w:rsidRDefault="00D96A28" w:rsidP="00D96A28">
            <w:pPr>
              <w:jc w:val="both"/>
              <w:rPr>
                <w:rFonts w:ascii="Arial Narrow" w:eastAsia="Calibri" w:hAnsi="Arial Narrow" w:cs="Calibri"/>
                <w:sz w:val="24"/>
                <w:szCs w:val="24"/>
                <w:lang w:val="es-ES" w:eastAsia="es-ES" w:bidi="es-ES"/>
              </w:rPr>
            </w:pPr>
            <w:r w:rsidRPr="00D96A28">
              <w:rPr>
                <w:rFonts w:ascii="Arial Narrow" w:eastAsia="Calibri" w:hAnsi="Arial Narrow" w:cs="Calibri"/>
                <w:sz w:val="24"/>
                <w:szCs w:val="24"/>
                <w:lang w:val="es-ES" w:eastAsia="es-ES" w:bidi="es-ES"/>
              </w:rPr>
              <w:t>Entre las muchas funciones estaban las de promover y ejecutar todo tipo de obra pública, mantener la salubridad y policía, garantizar los abastos de las poblaciones, establecer los precios, verificar pesas y medidas, evitar el contrabando.</w:t>
            </w:r>
          </w:p>
        </w:tc>
      </w:tr>
      <w:tr w:rsidR="00CD14C5" w14:paraId="7EEE7937" w14:textId="77777777" w:rsidTr="00D96A28">
        <w:tc>
          <w:tcPr>
            <w:tcW w:w="4414" w:type="dxa"/>
          </w:tcPr>
          <w:p w14:paraId="7E20A6FE" w14:textId="77777777" w:rsidR="00CD14C5" w:rsidRDefault="00A90B1C" w:rsidP="00A90B1C">
            <w:pPr>
              <w:jc w:val="center"/>
              <w:rPr>
                <w:rFonts w:ascii="Arial Narrow" w:eastAsia="Calibri" w:hAnsi="Arial Narrow" w:cs="Calibri"/>
                <w:b/>
                <w:bCs/>
                <w:sz w:val="24"/>
                <w:szCs w:val="24"/>
                <w:lang w:val="es-ES" w:eastAsia="es-ES" w:bidi="es-ES"/>
              </w:rPr>
            </w:pPr>
            <w:r>
              <w:rPr>
                <w:rFonts w:ascii="Arial Narrow" w:eastAsia="Calibri" w:hAnsi="Arial Narrow" w:cs="Calibri"/>
                <w:b/>
                <w:bCs/>
                <w:sz w:val="24"/>
                <w:szCs w:val="24"/>
                <w:lang w:val="es-ES" w:eastAsia="es-ES" w:bidi="es-ES"/>
              </w:rPr>
              <w:t>Virrey</w:t>
            </w:r>
          </w:p>
          <w:p w14:paraId="0B75555F" w14:textId="0F2CECA7" w:rsidR="00A90B1C" w:rsidRPr="00A90B1C" w:rsidRDefault="00A90B1C" w:rsidP="00A90B1C">
            <w:pPr>
              <w:jc w:val="both"/>
              <w:rPr>
                <w:rFonts w:ascii="Arial Narrow" w:eastAsia="Calibri" w:hAnsi="Arial Narrow" w:cs="Calibri"/>
                <w:sz w:val="24"/>
                <w:szCs w:val="24"/>
                <w:lang w:val="es-ES" w:eastAsia="es-ES" w:bidi="es-ES"/>
              </w:rPr>
            </w:pPr>
            <w:r w:rsidRPr="00A90B1C">
              <w:rPr>
                <w:rFonts w:ascii="Arial Narrow" w:eastAsia="Calibri" w:hAnsi="Arial Narrow" w:cs="Calibri"/>
                <w:sz w:val="24"/>
                <w:szCs w:val="24"/>
                <w:lang w:val="es-ES" w:eastAsia="es-ES" w:bidi="es-ES"/>
              </w:rPr>
              <w:t>El Reino de España, para administrar sus territorios coloniales, enviaba virreyes que representaban al rey. De este modo, la máxima autoridad de la colonia era el virrey, quien mandaba en nombre del rey.</w:t>
            </w:r>
          </w:p>
        </w:tc>
        <w:tc>
          <w:tcPr>
            <w:tcW w:w="4937" w:type="dxa"/>
          </w:tcPr>
          <w:p w14:paraId="39E71AFC" w14:textId="77777777" w:rsidR="00CD14C5" w:rsidRDefault="00A90B1C" w:rsidP="00A90B1C">
            <w:pPr>
              <w:jc w:val="center"/>
              <w:rPr>
                <w:rFonts w:ascii="Arial Narrow" w:eastAsia="Calibri" w:hAnsi="Arial Narrow" w:cs="Calibri"/>
                <w:b/>
                <w:bCs/>
                <w:sz w:val="24"/>
                <w:szCs w:val="24"/>
                <w:lang w:val="es-ES" w:eastAsia="es-ES" w:bidi="es-ES"/>
              </w:rPr>
            </w:pPr>
            <w:r>
              <w:rPr>
                <w:rFonts w:ascii="Arial Narrow" w:eastAsia="Calibri" w:hAnsi="Arial Narrow" w:cs="Calibri"/>
                <w:b/>
                <w:bCs/>
                <w:sz w:val="24"/>
                <w:szCs w:val="24"/>
                <w:lang w:val="es-ES" w:eastAsia="es-ES" w:bidi="es-ES"/>
              </w:rPr>
              <w:t>Rey</w:t>
            </w:r>
          </w:p>
          <w:p w14:paraId="2F58DBA1" w14:textId="1EBAE3A5" w:rsidR="00A90B1C" w:rsidRPr="00A90B1C" w:rsidRDefault="00A90B1C" w:rsidP="00A90B1C">
            <w:pPr>
              <w:jc w:val="both"/>
              <w:rPr>
                <w:rFonts w:ascii="Arial Narrow" w:eastAsia="Calibri" w:hAnsi="Arial Narrow" w:cs="Calibri"/>
                <w:sz w:val="24"/>
                <w:szCs w:val="24"/>
                <w:lang w:val="es-ES" w:eastAsia="es-ES" w:bidi="es-ES"/>
              </w:rPr>
            </w:pPr>
            <w:r w:rsidRPr="00A90B1C">
              <w:rPr>
                <w:rFonts w:ascii="Arial Narrow" w:eastAsia="Calibri" w:hAnsi="Arial Narrow" w:cs="Calibri"/>
                <w:sz w:val="24"/>
                <w:szCs w:val="24"/>
                <w:lang w:val="es-ES" w:eastAsia="es-ES" w:bidi="es-ES"/>
              </w:rPr>
              <w:t>El rey es el monarca o soberano de un reino. La forma de gobierno donde el cargo supremo del Estado está en manos del rey se conoce como monarquía. En estos casos, el poder es hereditario (cuando el rey muere, es coronado su hijo y así sucesivamente).</w:t>
            </w:r>
          </w:p>
        </w:tc>
      </w:tr>
    </w:tbl>
    <w:p w14:paraId="32758B85" w14:textId="77777777" w:rsidR="00CD14C5" w:rsidRPr="00A270E1" w:rsidRDefault="00CD14C5" w:rsidP="00171EFF">
      <w:pPr>
        <w:widowControl w:val="0"/>
        <w:autoSpaceDE w:val="0"/>
        <w:autoSpaceDN w:val="0"/>
        <w:spacing w:after="0" w:line="240" w:lineRule="auto"/>
        <w:ind w:left="-567"/>
        <w:jc w:val="both"/>
        <w:rPr>
          <w:rFonts w:ascii="Arial Narrow" w:eastAsia="Calibri" w:hAnsi="Arial Narrow" w:cs="Calibri"/>
          <w:sz w:val="24"/>
          <w:szCs w:val="24"/>
          <w:lang w:val="es-ES" w:eastAsia="es-ES" w:bidi="es-ES"/>
        </w:rPr>
      </w:pPr>
    </w:p>
    <w:p w14:paraId="28CBB866" w14:textId="4A20C68E" w:rsidR="00AC2C7C" w:rsidRDefault="00AC2C7C" w:rsidP="00AC2C7C">
      <w:pPr>
        <w:widowControl w:val="0"/>
        <w:autoSpaceDE w:val="0"/>
        <w:autoSpaceDN w:val="0"/>
        <w:spacing w:after="0" w:line="240" w:lineRule="auto"/>
        <w:ind w:left="-567"/>
        <w:jc w:val="both"/>
        <w:rPr>
          <w:rFonts w:ascii="Arial Narrow" w:eastAsia="Calibri" w:hAnsi="Arial Narrow" w:cs="Calibri"/>
          <w:b/>
          <w:bCs/>
          <w:sz w:val="24"/>
          <w:szCs w:val="24"/>
          <w:lang w:val="es-ES" w:eastAsia="es-ES" w:bidi="es-ES"/>
        </w:rPr>
      </w:pPr>
    </w:p>
    <w:p w14:paraId="666E1412" w14:textId="04481655" w:rsidR="00422046" w:rsidRDefault="00422046" w:rsidP="00422046">
      <w:pPr>
        <w:widowControl w:val="0"/>
        <w:autoSpaceDE w:val="0"/>
        <w:autoSpaceDN w:val="0"/>
        <w:spacing w:after="0" w:line="240" w:lineRule="auto"/>
        <w:ind w:left="-567"/>
        <w:jc w:val="center"/>
        <w:rPr>
          <w:rFonts w:ascii="Arial Narrow" w:eastAsia="Calibri" w:hAnsi="Arial Narrow" w:cs="Calibri"/>
          <w:b/>
          <w:bCs/>
          <w:sz w:val="24"/>
          <w:szCs w:val="24"/>
          <w:lang w:val="es-ES" w:eastAsia="es-ES" w:bidi="es-ES"/>
        </w:rPr>
      </w:pPr>
      <w:r>
        <w:rPr>
          <w:rFonts w:ascii="Arial Narrow" w:eastAsia="Calibri" w:hAnsi="Arial Narrow" w:cs="Calibri"/>
          <w:b/>
          <w:bCs/>
          <w:sz w:val="24"/>
          <w:szCs w:val="24"/>
          <w:lang w:val="es-ES" w:eastAsia="es-ES" w:bidi="es-ES"/>
        </w:rPr>
        <w:t xml:space="preserve">Actividad 3. Mapa Conceptual. (10 puntos) </w:t>
      </w:r>
    </w:p>
    <w:p w14:paraId="5C8D5A92" w14:textId="35D88CE0" w:rsidR="00422046" w:rsidRDefault="00422046" w:rsidP="00422046">
      <w:pPr>
        <w:widowControl w:val="0"/>
        <w:autoSpaceDE w:val="0"/>
        <w:autoSpaceDN w:val="0"/>
        <w:spacing w:after="0" w:line="240" w:lineRule="auto"/>
        <w:ind w:left="-567"/>
        <w:jc w:val="center"/>
        <w:rPr>
          <w:rFonts w:ascii="Arial Narrow" w:eastAsia="Calibri" w:hAnsi="Arial Narrow" w:cs="Calibri"/>
          <w:b/>
          <w:bCs/>
          <w:sz w:val="24"/>
          <w:szCs w:val="24"/>
          <w:lang w:val="es-ES" w:eastAsia="es-ES" w:bidi="es-ES"/>
        </w:rPr>
      </w:pPr>
    </w:p>
    <w:p w14:paraId="4FA12E30" w14:textId="1740C59A" w:rsidR="00422046" w:rsidRDefault="00422046" w:rsidP="00422046">
      <w:pPr>
        <w:widowControl w:val="0"/>
        <w:autoSpaceDE w:val="0"/>
        <w:autoSpaceDN w:val="0"/>
        <w:spacing w:after="0" w:line="240" w:lineRule="auto"/>
        <w:ind w:left="-567"/>
        <w:jc w:val="both"/>
        <w:rPr>
          <w:rFonts w:ascii="Arial Narrow" w:eastAsia="Calibri" w:hAnsi="Arial Narrow" w:cs="Calibri"/>
          <w:sz w:val="24"/>
          <w:szCs w:val="24"/>
          <w:lang w:val="es-ES" w:eastAsia="es-ES" w:bidi="es-ES"/>
        </w:rPr>
      </w:pPr>
      <w:r>
        <w:rPr>
          <w:rFonts w:ascii="Arial Narrow" w:eastAsia="Calibri" w:hAnsi="Arial Narrow" w:cs="Calibri"/>
          <w:sz w:val="24"/>
          <w:szCs w:val="24"/>
          <w:lang w:val="es-ES" w:eastAsia="es-ES" w:bidi="es-ES"/>
        </w:rPr>
        <w:t xml:space="preserve">Instrucciones: completa el siguiente mapa conceptual con los conceptos faltantes y que se encuentran en el cuadro anterior. Justifica en el espacio indicado el orden que le diste al mapa conceptual.  </w:t>
      </w:r>
    </w:p>
    <w:p w14:paraId="5311CB7F" w14:textId="6CB8A073" w:rsidR="00422046" w:rsidRDefault="00422046" w:rsidP="00422046">
      <w:pPr>
        <w:widowControl w:val="0"/>
        <w:autoSpaceDE w:val="0"/>
        <w:autoSpaceDN w:val="0"/>
        <w:spacing w:after="0" w:line="240" w:lineRule="auto"/>
        <w:ind w:left="-567"/>
        <w:jc w:val="both"/>
        <w:rPr>
          <w:rFonts w:ascii="Arial Narrow" w:eastAsia="Calibri" w:hAnsi="Arial Narrow" w:cs="Calibri"/>
          <w:sz w:val="24"/>
          <w:szCs w:val="24"/>
          <w:lang w:val="es-ES" w:eastAsia="es-ES" w:bidi="es-ES"/>
        </w:rPr>
      </w:pPr>
    </w:p>
    <w:p w14:paraId="01F04967" w14:textId="39E5F686" w:rsidR="00422046" w:rsidRDefault="00541250" w:rsidP="00422046">
      <w:pPr>
        <w:widowControl w:val="0"/>
        <w:autoSpaceDE w:val="0"/>
        <w:autoSpaceDN w:val="0"/>
        <w:spacing w:after="0" w:line="240" w:lineRule="auto"/>
        <w:ind w:left="-567"/>
        <w:jc w:val="center"/>
        <w:rPr>
          <w:rFonts w:ascii="Arial Narrow" w:eastAsia="Calibri" w:hAnsi="Arial Narrow" w:cs="Calibri"/>
          <w:sz w:val="24"/>
          <w:szCs w:val="24"/>
          <w:lang w:val="es-ES" w:eastAsia="es-ES" w:bidi="es-ES"/>
        </w:rPr>
      </w:pPr>
      <w:r>
        <w:rPr>
          <w:rFonts w:ascii="Arial Narrow" w:eastAsia="Calibri" w:hAnsi="Arial Narrow" w:cs="Calibri"/>
          <w:noProof/>
          <w:sz w:val="24"/>
          <w:szCs w:val="24"/>
          <w:lang w:val="es-ES" w:eastAsia="es-ES" w:bidi="es-ES"/>
        </w:rPr>
        <w:drawing>
          <wp:inline distT="0" distB="0" distL="0" distR="0" wp14:anchorId="6AAB49DA" wp14:editId="29BB54E0">
            <wp:extent cx="6001385" cy="3200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1385" cy="3200400"/>
                    </a:xfrm>
                    <a:prstGeom prst="rect">
                      <a:avLst/>
                    </a:prstGeom>
                    <a:noFill/>
                  </pic:spPr>
                </pic:pic>
              </a:graphicData>
            </a:graphic>
          </wp:inline>
        </w:drawing>
      </w:r>
    </w:p>
    <w:p w14:paraId="02865EF1" w14:textId="44338EBD" w:rsidR="00422046" w:rsidRDefault="00541250" w:rsidP="00422046">
      <w:pPr>
        <w:widowControl w:val="0"/>
        <w:autoSpaceDE w:val="0"/>
        <w:autoSpaceDN w:val="0"/>
        <w:spacing w:after="0" w:line="240" w:lineRule="auto"/>
        <w:ind w:left="-567"/>
        <w:jc w:val="both"/>
        <w:rPr>
          <w:rFonts w:ascii="Arial Narrow" w:eastAsia="Calibri" w:hAnsi="Arial Narrow" w:cs="Calibri"/>
          <w:sz w:val="24"/>
          <w:szCs w:val="24"/>
          <w:lang w:val="es-ES" w:eastAsia="es-ES" w:bidi="es-ES"/>
        </w:rPr>
      </w:pPr>
      <w:r>
        <w:rPr>
          <w:rFonts w:ascii="Arial Narrow" w:eastAsia="Calibri" w:hAnsi="Arial Narrow" w:cs="Calibri"/>
          <w:sz w:val="24"/>
          <w:szCs w:val="24"/>
          <w:lang w:val="es-ES" w:eastAsia="es-ES" w:bidi="es-ES"/>
        </w:rPr>
        <w:t>Justificación: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EB4851" w14:textId="77777777" w:rsidR="00541250" w:rsidRPr="00422046" w:rsidRDefault="00541250" w:rsidP="00422046">
      <w:pPr>
        <w:widowControl w:val="0"/>
        <w:autoSpaceDE w:val="0"/>
        <w:autoSpaceDN w:val="0"/>
        <w:spacing w:after="0" w:line="240" w:lineRule="auto"/>
        <w:ind w:left="-567"/>
        <w:jc w:val="both"/>
        <w:rPr>
          <w:rFonts w:ascii="Arial Narrow" w:eastAsia="Calibri" w:hAnsi="Arial Narrow" w:cs="Calibri"/>
          <w:sz w:val="24"/>
          <w:szCs w:val="24"/>
          <w:lang w:val="es-ES" w:eastAsia="es-ES" w:bidi="es-ES"/>
        </w:rPr>
      </w:pPr>
    </w:p>
    <w:p w14:paraId="7814DD07" w14:textId="6AE35149" w:rsidR="00AC2C7C" w:rsidRDefault="00AA677F" w:rsidP="00EA5E42">
      <w:pPr>
        <w:pStyle w:val="Prrafodelista"/>
        <w:widowControl w:val="0"/>
        <w:numPr>
          <w:ilvl w:val="1"/>
          <w:numId w:val="1"/>
        </w:numPr>
        <w:autoSpaceDE w:val="0"/>
        <w:autoSpaceDN w:val="0"/>
        <w:spacing w:after="0" w:line="240" w:lineRule="auto"/>
        <w:jc w:val="both"/>
        <w:rPr>
          <w:rFonts w:ascii="Arial Narrow" w:eastAsia="Calibri" w:hAnsi="Arial Narrow" w:cs="Calibri"/>
          <w:b/>
          <w:bCs/>
          <w:sz w:val="24"/>
          <w:szCs w:val="24"/>
          <w:lang w:val="es-ES" w:eastAsia="es-ES" w:bidi="es-ES"/>
        </w:rPr>
      </w:pPr>
      <w:r>
        <w:rPr>
          <w:rFonts w:ascii="Arial Narrow" w:eastAsia="Calibri" w:hAnsi="Arial Narrow" w:cs="Calibri"/>
          <w:b/>
          <w:bCs/>
          <w:sz w:val="24"/>
          <w:szCs w:val="24"/>
          <w:lang w:val="es-ES" w:eastAsia="es-ES" w:bidi="es-ES"/>
        </w:rPr>
        <w:t xml:space="preserve"> El rol de la iglesia</w:t>
      </w:r>
      <w:r w:rsidR="00C83C5B">
        <w:rPr>
          <w:rFonts w:ascii="Arial Narrow" w:eastAsia="Calibri" w:hAnsi="Arial Narrow" w:cs="Calibri"/>
          <w:b/>
          <w:bCs/>
          <w:sz w:val="24"/>
          <w:szCs w:val="24"/>
          <w:lang w:val="es-ES" w:eastAsia="es-ES" w:bidi="es-ES"/>
        </w:rPr>
        <w:t>,</w:t>
      </w:r>
      <w:r w:rsidR="007A278F">
        <w:rPr>
          <w:rFonts w:ascii="Arial Narrow" w:eastAsia="Calibri" w:hAnsi="Arial Narrow" w:cs="Calibri"/>
          <w:b/>
          <w:bCs/>
          <w:sz w:val="24"/>
          <w:szCs w:val="24"/>
          <w:lang w:val="es-ES" w:eastAsia="es-ES" w:bidi="es-ES"/>
        </w:rPr>
        <w:t xml:space="preserve"> las relaciones con los </w:t>
      </w:r>
      <w:r w:rsidR="00C83C5B">
        <w:rPr>
          <w:rFonts w:ascii="Arial Narrow" w:eastAsia="Calibri" w:hAnsi="Arial Narrow" w:cs="Calibri"/>
          <w:b/>
          <w:bCs/>
          <w:sz w:val="24"/>
          <w:szCs w:val="24"/>
          <w:lang w:val="es-ES" w:eastAsia="es-ES" w:bidi="es-ES"/>
        </w:rPr>
        <w:t>indígenas y la vida fronteriza</w:t>
      </w:r>
      <w:r w:rsidR="007A278F">
        <w:rPr>
          <w:rFonts w:ascii="Arial Narrow" w:eastAsia="Calibri" w:hAnsi="Arial Narrow" w:cs="Calibri"/>
          <w:b/>
          <w:bCs/>
          <w:sz w:val="24"/>
          <w:szCs w:val="24"/>
          <w:lang w:val="es-ES" w:eastAsia="es-ES" w:bidi="es-ES"/>
        </w:rPr>
        <w:t>.</w:t>
      </w:r>
    </w:p>
    <w:p w14:paraId="7BDA51E8" w14:textId="246BA205" w:rsidR="00AA677F" w:rsidRDefault="00AA677F" w:rsidP="00AA677F">
      <w:pPr>
        <w:widowControl w:val="0"/>
        <w:autoSpaceDE w:val="0"/>
        <w:autoSpaceDN w:val="0"/>
        <w:spacing w:after="0" w:line="240" w:lineRule="auto"/>
        <w:ind w:left="-567"/>
        <w:jc w:val="both"/>
        <w:rPr>
          <w:rFonts w:ascii="Arial Narrow" w:eastAsia="Calibri" w:hAnsi="Arial Narrow" w:cs="Calibri"/>
          <w:b/>
          <w:bCs/>
          <w:sz w:val="24"/>
          <w:szCs w:val="24"/>
          <w:lang w:val="es-ES" w:eastAsia="es-ES" w:bidi="es-ES"/>
        </w:rPr>
      </w:pPr>
    </w:p>
    <w:p w14:paraId="09534C66" w14:textId="7D21E5A1" w:rsidR="00AA677F" w:rsidRDefault="00AA677F" w:rsidP="00AA677F">
      <w:pPr>
        <w:widowControl w:val="0"/>
        <w:autoSpaceDE w:val="0"/>
        <w:autoSpaceDN w:val="0"/>
        <w:spacing w:after="0" w:line="240" w:lineRule="auto"/>
        <w:ind w:left="-567"/>
        <w:jc w:val="both"/>
        <w:rPr>
          <w:rFonts w:ascii="Arial Narrow" w:eastAsia="Calibri" w:hAnsi="Arial Narrow" w:cs="Calibri"/>
          <w:sz w:val="24"/>
          <w:szCs w:val="24"/>
          <w:lang w:val="es-ES" w:eastAsia="es-ES" w:bidi="es-ES"/>
        </w:rPr>
      </w:pPr>
      <w:r w:rsidRPr="00AA677F">
        <w:rPr>
          <w:rFonts w:ascii="Arial Narrow" w:eastAsia="Calibri" w:hAnsi="Arial Narrow" w:cs="Calibri"/>
          <w:sz w:val="24"/>
          <w:szCs w:val="24"/>
          <w:lang w:val="es-ES" w:eastAsia="es-ES" w:bidi="es-ES"/>
        </w:rPr>
        <w:t>Durante la época de la Conquista, los sacerdotes tenían como misión evangelizar a los indígenas y</w:t>
      </w:r>
      <w:r>
        <w:rPr>
          <w:rFonts w:ascii="Arial Narrow" w:eastAsia="Calibri" w:hAnsi="Arial Narrow" w:cs="Calibri"/>
          <w:sz w:val="24"/>
          <w:szCs w:val="24"/>
          <w:lang w:val="es-ES" w:eastAsia="es-ES" w:bidi="es-ES"/>
        </w:rPr>
        <w:t xml:space="preserve"> </w:t>
      </w:r>
      <w:r w:rsidRPr="00AA677F">
        <w:rPr>
          <w:rFonts w:ascii="Arial Narrow" w:eastAsia="Calibri" w:hAnsi="Arial Narrow" w:cs="Calibri"/>
          <w:sz w:val="24"/>
          <w:szCs w:val="24"/>
          <w:lang w:val="es-ES" w:eastAsia="es-ES" w:bidi="es-ES"/>
        </w:rPr>
        <w:t xml:space="preserve">convertirlos al cristianismo, cumpliéndose con ello el propósito espiritual de la colonización. Los sacerdotes que se establecieron en Chile fueron capellanes de ejército, los que participaron en combates más de una ocasión. Posteriormente, se dedicaron a convertir a los aborígenes sometidos tras dichas guerras, y otros fueron misioneros en tierras de Arauco. La Iglesia jugo un papel muy importante en la colonización americana, especialmente en Chile. Los Reyes Católicos y sus sucesores estaban obligados a impulsar la evangelización, constituyendo el Patronato Real sobre la Iglesia, por el que se aseguraba la remuneración en dinero hacia el clero, la construcción de iglesias, catedrales, conventos y hospitales. </w:t>
      </w:r>
    </w:p>
    <w:p w14:paraId="187341E2" w14:textId="77777777" w:rsidR="00AA677F" w:rsidRPr="00AA677F" w:rsidRDefault="00AA677F" w:rsidP="00AA677F">
      <w:pPr>
        <w:widowControl w:val="0"/>
        <w:autoSpaceDE w:val="0"/>
        <w:autoSpaceDN w:val="0"/>
        <w:spacing w:after="0" w:line="240" w:lineRule="auto"/>
        <w:ind w:left="-567"/>
        <w:jc w:val="both"/>
        <w:rPr>
          <w:rFonts w:ascii="Arial Narrow" w:eastAsia="Calibri" w:hAnsi="Arial Narrow" w:cs="Calibri"/>
          <w:sz w:val="24"/>
          <w:szCs w:val="24"/>
          <w:lang w:val="es-ES" w:eastAsia="es-ES" w:bidi="es-ES"/>
        </w:rPr>
      </w:pPr>
    </w:p>
    <w:p w14:paraId="4A1590CD" w14:textId="77777777" w:rsidR="007A278F" w:rsidRDefault="00AA677F" w:rsidP="007A278F">
      <w:pPr>
        <w:widowControl w:val="0"/>
        <w:autoSpaceDE w:val="0"/>
        <w:autoSpaceDN w:val="0"/>
        <w:spacing w:after="0" w:line="240" w:lineRule="auto"/>
        <w:ind w:left="-567"/>
        <w:jc w:val="both"/>
        <w:rPr>
          <w:rFonts w:ascii="Arial Narrow" w:eastAsia="Calibri" w:hAnsi="Arial Narrow" w:cs="Calibri"/>
          <w:sz w:val="24"/>
          <w:szCs w:val="24"/>
          <w:lang w:val="es-ES" w:eastAsia="es-ES" w:bidi="es-ES"/>
        </w:rPr>
      </w:pPr>
      <w:r w:rsidRPr="00AA677F">
        <w:rPr>
          <w:rFonts w:ascii="Arial Narrow" w:eastAsia="Calibri" w:hAnsi="Arial Narrow" w:cs="Calibri"/>
          <w:sz w:val="24"/>
          <w:szCs w:val="24"/>
          <w:lang w:val="es-ES" w:eastAsia="es-ES" w:bidi="es-ES"/>
        </w:rPr>
        <w:t>El estrato religioso aumentó considerablemente. Solo en Santiago, a mediados del siglo XVII, existían 200 religiosos. Para la Corona era mucho más fácil “dar el pase a América” a las órdenes religiosas y no a muchos sacerdotes en forma individual. De esta forma, los dominicos y franciscanos desarrollaron una labor misionera alrededor de los pueblos indígenas utilizando el convencimiento. Sin embargo y en contrapartida con los anteriores, también llegaron evangelizadores que solo hicieron riqueza en América. Los franciscanos fueron los primeros en llegar a Chile, a los cuales se sumaron los agustinos, los mercedarios y los jesuitas. Estos últimos, gracias a la influencia del padre Luis de Valdivia y de la guerra defensiva, consiguieron extenderse en la región araucana.</w:t>
      </w:r>
    </w:p>
    <w:p w14:paraId="79079B06" w14:textId="77777777" w:rsidR="007A278F" w:rsidRDefault="007A278F" w:rsidP="007A278F">
      <w:pPr>
        <w:widowControl w:val="0"/>
        <w:autoSpaceDE w:val="0"/>
        <w:autoSpaceDN w:val="0"/>
        <w:spacing w:after="0" w:line="240" w:lineRule="auto"/>
        <w:ind w:left="-567"/>
        <w:jc w:val="both"/>
        <w:rPr>
          <w:rFonts w:ascii="Arial Narrow" w:eastAsia="Calibri" w:hAnsi="Arial Narrow" w:cs="Calibri"/>
          <w:sz w:val="24"/>
          <w:szCs w:val="24"/>
          <w:lang w:val="es-ES" w:eastAsia="es-ES" w:bidi="es-ES"/>
        </w:rPr>
      </w:pPr>
    </w:p>
    <w:p w14:paraId="5C6CD257" w14:textId="3899492C" w:rsidR="007A278F" w:rsidRDefault="007A278F" w:rsidP="007A278F">
      <w:pPr>
        <w:widowControl w:val="0"/>
        <w:autoSpaceDE w:val="0"/>
        <w:autoSpaceDN w:val="0"/>
        <w:spacing w:after="0" w:line="240" w:lineRule="auto"/>
        <w:ind w:left="-567"/>
        <w:jc w:val="both"/>
        <w:rPr>
          <w:rFonts w:ascii="Arial Narrow" w:eastAsia="Calibri" w:hAnsi="Arial Narrow" w:cs="Calibri"/>
          <w:sz w:val="24"/>
          <w:szCs w:val="24"/>
          <w:lang w:val="es-ES" w:eastAsia="es-ES" w:bidi="es-ES"/>
        </w:rPr>
      </w:pPr>
      <w:r w:rsidRPr="007A278F">
        <w:rPr>
          <w:rFonts w:ascii="Arial Narrow" w:eastAsia="Calibri" w:hAnsi="Arial Narrow" w:cs="Calibri"/>
          <w:sz w:val="24"/>
          <w:szCs w:val="24"/>
          <w:lang w:val="es-ES" w:eastAsia="es-ES" w:bidi="es-ES"/>
        </w:rPr>
        <w:t xml:space="preserve">Otro de los fenómenos que se produce fruto de la relación entre el mundo religioso español y el indígena es el sincretismo cultural. El intento de imponer el cristianismo no pudo desterrar las concepciones tradicionales religiosas del mundo </w:t>
      </w:r>
      <w:r w:rsidR="00C83C5B">
        <w:rPr>
          <w:rFonts w:ascii="Arial Narrow" w:eastAsia="Calibri" w:hAnsi="Arial Narrow" w:cs="Calibri"/>
          <w:sz w:val="24"/>
          <w:szCs w:val="24"/>
          <w:lang w:val="es-ES" w:eastAsia="es-ES" w:bidi="es-ES"/>
        </w:rPr>
        <w:t>indígena</w:t>
      </w:r>
      <w:r w:rsidRPr="007A278F">
        <w:rPr>
          <w:rFonts w:ascii="Arial Narrow" w:eastAsia="Calibri" w:hAnsi="Arial Narrow" w:cs="Calibri"/>
          <w:sz w:val="24"/>
          <w:szCs w:val="24"/>
          <w:lang w:val="es-ES" w:eastAsia="es-ES" w:bidi="es-ES"/>
        </w:rPr>
        <w:t>. Ello dio como resultado que ambas visiones se mezclaran y relacionaran sincréticamente, surgiendo así una combinación de sistemas de creencias, como resultado de la influencia mutua entre el catolicismo y las religiones aborígenes</w:t>
      </w:r>
      <w:r w:rsidR="00C83C5B">
        <w:rPr>
          <w:rFonts w:ascii="Arial Narrow" w:eastAsia="Calibri" w:hAnsi="Arial Narrow" w:cs="Calibri"/>
          <w:sz w:val="24"/>
          <w:szCs w:val="24"/>
          <w:lang w:val="es-ES" w:eastAsia="es-ES" w:bidi="es-ES"/>
        </w:rPr>
        <w:t>.</w:t>
      </w:r>
    </w:p>
    <w:p w14:paraId="6B98E0B8" w14:textId="62F1D479" w:rsidR="00C83C5B" w:rsidRDefault="00C83C5B" w:rsidP="007A278F">
      <w:pPr>
        <w:widowControl w:val="0"/>
        <w:autoSpaceDE w:val="0"/>
        <w:autoSpaceDN w:val="0"/>
        <w:spacing w:after="0" w:line="240" w:lineRule="auto"/>
        <w:ind w:left="-567"/>
        <w:jc w:val="both"/>
        <w:rPr>
          <w:rFonts w:ascii="Arial Narrow" w:eastAsia="Calibri" w:hAnsi="Arial Narrow" w:cs="Calibri"/>
          <w:sz w:val="24"/>
          <w:szCs w:val="24"/>
          <w:lang w:val="es-ES" w:eastAsia="es-ES" w:bidi="es-ES"/>
        </w:rPr>
      </w:pPr>
    </w:p>
    <w:p w14:paraId="0A01070F" w14:textId="163BB665" w:rsidR="00AA677F" w:rsidRDefault="00C83C5B" w:rsidP="003A3BD9">
      <w:pPr>
        <w:widowControl w:val="0"/>
        <w:autoSpaceDE w:val="0"/>
        <w:autoSpaceDN w:val="0"/>
        <w:spacing w:after="0" w:line="240" w:lineRule="auto"/>
        <w:ind w:left="-567"/>
        <w:jc w:val="both"/>
        <w:rPr>
          <w:rFonts w:ascii="Arial Narrow" w:eastAsia="Calibri" w:hAnsi="Arial Narrow" w:cs="Calibri"/>
          <w:sz w:val="24"/>
          <w:szCs w:val="24"/>
          <w:lang w:val="es-ES" w:eastAsia="es-ES" w:bidi="es-ES"/>
        </w:rPr>
      </w:pPr>
      <w:r>
        <w:rPr>
          <w:rFonts w:ascii="Arial Narrow" w:eastAsia="Calibri" w:hAnsi="Arial Narrow" w:cs="Calibri"/>
          <w:sz w:val="24"/>
          <w:szCs w:val="24"/>
          <w:lang w:val="es-ES" w:eastAsia="es-ES" w:bidi="es-ES"/>
        </w:rPr>
        <w:t xml:space="preserve">Esto se pudo ver muy presente en la vida en la frontera, a pesar de ser un espacio de conflicto la frontera en el Bio Bio, fue un espacio de interacción constante entre españoles e indígenas quienes comerciaban constantemente por medio de las instancias de los parlamentos (instancias de dialogo entre indígenas y españoles que concluían un periodo de batallas) donde se intercambiaban productos alimenticios y objetos preciosos. </w:t>
      </w:r>
    </w:p>
    <w:p w14:paraId="0BD101F5" w14:textId="6C44CF7F" w:rsidR="003A3BD9" w:rsidRDefault="003A3BD9" w:rsidP="003A3BD9">
      <w:pPr>
        <w:widowControl w:val="0"/>
        <w:autoSpaceDE w:val="0"/>
        <w:autoSpaceDN w:val="0"/>
        <w:spacing w:after="0" w:line="240" w:lineRule="auto"/>
        <w:ind w:left="-567"/>
        <w:jc w:val="both"/>
        <w:rPr>
          <w:rFonts w:ascii="Arial Narrow" w:eastAsia="Calibri" w:hAnsi="Arial Narrow" w:cs="Calibri"/>
          <w:sz w:val="24"/>
          <w:szCs w:val="24"/>
          <w:lang w:val="es-ES" w:eastAsia="es-ES" w:bidi="es-ES"/>
        </w:rPr>
      </w:pPr>
    </w:p>
    <w:p w14:paraId="26D91D85" w14:textId="393B2DE8" w:rsidR="003A3BD9" w:rsidRDefault="003A3BD9" w:rsidP="003A3BD9">
      <w:pPr>
        <w:widowControl w:val="0"/>
        <w:autoSpaceDE w:val="0"/>
        <w:autoSpaceDN w:val="0"/>
        <w:spacing w:after="0" w:line="240" w:lineRule="auto"/>
        <w:ind w:left="-567"/>
        <w:jc w:val="center"/>
        <w:rPr>
          <w:rFonts w:ascii="Arial Narrow" w:eastAsia="Calibri" w:hAnsi="Arial Narrow" w:cs="Calibri"/>
          <w:sz w:val="24"/>
          <w:szCs w:val="24"/>
          <w:lang w:val="es-ES" w:eastAsia="es-ES" w:bidi="es-ES"/>
        </w:rPr>
      </w:pPr>
      <w:r w:rsidRPr="003A3BD9">
        <w:rPr>
          <w:rFonts w:ascii="Arial Narrow" w:eastAsia="Calibri" w:hAnsi="Arial Narrow" w:cs="Calibri"/>
          <w:b/>
          <w:bCs/>
          <w:sz w:val="24"/>
          <w:szCs w:val="24"/>
          <w:lang w:val="es-ES" w:eastAsia="es-ES" w:bidi="es-ES"/>
        </w:rPr>
        <w:t>Actividad 4. Selección múltiple.</w:t>
      </w:r>
      <w:r>
        <w:rPr>
          <w:rFonts w:ascii="Arial Narrow" w:eastAsia="Calibri" w:hAnsi="Arial Narrow" w:cs="Calibri"/>
          <w:sz w:val="24"/>
          <w:szCs w:val="24"/>
          <w:lang w:val="es-ES" w:eastAsia="es-ES" w:bidi="es-ES"/>
        </w:rPr>
        <w:t xml:space="preserve"> (1 punto c/u.</w:t>
      </w:r>
      <w:r w:rsidR="00DA2DC0">
        <w:rPr>
          <w:rFonts w:ascii="Arial Narrow" w:eastAsia="Calibri" w:hAnsi="Arial Narrow" w:cs="Calibri"/>
          <w:sz w:val="24"/>
          <w:szCs w:val="24"/>
          <w:lang w:val="es-ES" w:eastAsia="es-ES" w:bidi="es-ES"/>
        </w:rPr>
        <w:t xml:space="preserve"> 6 puntos totales</w:t>
      </w:r>
      <w:r>
        <w:rPr>
          <w:rFonts w:ascii="Arial Narrow" w:eastAsia="Calibri" w:hAnsi="Arial Narrow" w:cs="Calibri"/>
          <w:sz w:val="24"/>
          <w:szCs w:val="24"/>
          <w:lang w:val="es-ES" w:eastAsia="es-ES" w:bidi="es-ES"/>
        </w:rPr>
        <w:t>)</w:t>
      </w:r>
    </w:p>
    <w:p w14:paraId="102DB211" w14:textId="4414F50A" w:rsidR="00482606" w:rsidRDefault="00482606" w:rsidP="00482606">
      <w:pPr>
        <w:widowControl w:val="0"/>
        <w:autoSpaceDE w:val="0"/>
        <w:autoSpaceDN w:val="0"/>
        <w:spacing w:after="0" w:line="240" w:lineRule="auto"/>
        <w:ind w:left="-567"/>
        <w:jc w:val="both"/>
        <w:rPr>
          <w:rFonts w:ascii="Arial Narrow" w:eastAsia="Calibri" w:hAnsi="Arial Narrow" w:cs="Calibri"/>
          <w:b/>
          <w:bCs/>
          <w:sz w:val="24"/>
          <w:szCs w:val="24"/>
          <w:lang w:val="es-ES" w:eastAsia="es-ES" w:bidi="es-ES"/>
        </w:rPr>
      </w:pPr>
    </w:p>
    <w:p w14:paraId="730969AE" w14:textId="45DD6A8B" w:rsidR="00482606" w:rsidRDefault="00482606" w:rsidP="00482606">
      <w:pPr>
        <w:widowControl w:val="0"/>
        <w:autoSpaceDE w:val="0"/>
        <w:autoSpaceDN w:val="0"/>
        <w:spacing w:after="0" w:line="240" w:lineRule="auto"/>
        <w:ind w:left="-567"/>
        <w:jc w:val="both"/>
        <w:rPr>
          <w:rFonts w:ascii="Arial Narrow" w:eastAsia="Calibri" w:hAnsi="Arial Narrow" w:cs="Calibri"/>
          <w:sz w:val="24"/>
          <w:szCs w:val="24"/>
          <w:lang w:val="es-ES" w:eastAsia="es-ES" w:bidi="es-ES"/>
        </w:rPr>
      </w:pPr>
      <w:r w:rsidRPr="00482606">
        <w:rPr>
          <w:rFonts w:ascii="Arial Narrow" w:eastAsia="Calibri" w:hAnsi="Arial Narrow" w:cs="Calibri"/>
          <w:sz w:val="24"/>
          <w:szCs w:val="24"/>
          <w:lang w:val="es-ES" w:eastAsia="es-ES" w:bidi="es-ES"/>
        </w:rPr>
        <w:t xml:space="preserve">Instrucciones: A continuación, se plantean preguntas con diferentes afirmaciones, debes seleccionar encerrando en un círculo o marcando con una X la alternativa que consideres correcta. Lee atentamente, ya que solo una es correcta.  </w:t>
      </w:r>
    </w:p>
    <w:p w14:paraId="1DB5AF0C" w14:textId="5E092E42" w:rsidR="003A3BD9" w:rsidRDefault="003A3BD9" w:rsidP="003A3BD9">
      <w:pPr>
        <w:widowControl w:val="0"/>
        <w:autoSpaceDE w:val="0"/>
        <w:autoSpaceDN w:val="0"/>
        <w:spacing w:after="0" w:line="240" w:lineRule="auto"/>
        <w:ind w:left="-567"/>
        <w:jc w:val="center"/>
        <w:rPr>
          <w:rFonts w:ascii="Arial Narrow" w:eastAsia="Calibri" w:hAnsi="Arial Narrow" w:cs="Calibri"/>
          <w:sz w:val="24"/>
          <w:szCs w:val="24"/>
          <w:lang w:val="es-ES" w:eastAsia="es-ES" w:bidi="es-ES"/>
        </w:rPr>
      </w:pPr>
    </w:p>
    <w:p w14:paraId="0A1C1D08" w14:textId="695D7FD6" w:rsidR="003A3BD9" w:rsidRDefault="003A3BD9" w:rsidP="003A3BD9">
      <w:pPr>
        <w:pStyle w:val="Prrafodelista"/>
        <w:widowControl w:val="0"/>
        <w:numPr>
          <w:ilvl w:val="0"/>
          <w:numId w:val="2"/>
        </w:numPr>
        <w:autoSpaceDE w:val="0"/>
        <w:autoSpaceDN w:val="0"/>
        <w:spacing w:after="0" w:line="240" w:lineRule="auto"/>
        <w:jc w:val="both"/>
        <w:rPr>
          <w:rFonts w:ascii="Arial Narrow" w:eastAsia="Calibri" w:hAnsi="Arial Narrow" w:cs="Calibri"/>
          <w:sz w:val="24"/>
          <w:szCs w:val="24"/>
          <w:lang w:val="es-ES" w:eastAsia="es-ES" w:bidi="es-ES"/>
        </w:rPr>
      </w:pPr>
      <w:r w:rsidRPr="003A3BD9">
        <w:rPr>
          <w:rFonts w:ascii="Arial Narrow" w:eastAsia="Calibri" w:hAnsi="Arial Narrow" w:cs="Calibri"/>
          <w:sz w:val="24"/>
          <w:szCs w:val="24"/>
          <w:lang w:val="es-ES" w:eastAsia="es-ES" w:bidi="es-ES"/>
        </w:rPr>
        <w:t>La Conquista de América y Chile comparten el hecho de que su ejecución demand</w:t>
      </w:r>
      <w:r>
        <w:rPr>
          <w:rFonts w:ascii="Arial Narrow" w:eastAsia="Calibri" w:hAnsi="Arial Narrow" w:cs="Calibri"/>
          <w:sz w:val="24"/>
          <w:szCs w:val="24"/>
          <w:lang w:val="es-ES" w:eastAsia="es-ES" w:bidi="es-ES"/>
        </w:rPr>
        <w:t>ó</w:t>
      </w:r>
      <w:r w:rsidRPr="003A3BD9">
        <w:rPr>
          <w:rFonts w:ascii="Arial Narrow" w:eastAsia="Calibri" w:hAnsi="Arial Narrow" w:cs="Calibri"/>
          <w:sz w:val="24"/>
          <w:szCs w:val="24"/>
          <w:lang w:val="es-ES" w:eastAsia="es-ES" w:bidi="es-ES"/>
        </w:rPr>
        <w:t xml:space="preserve"> la emigración de cientos de personas que salieron de Europa. La mayoría de ellas venía a probar fortuna y a tratar de mejorar una condición social y económica más bien precaria. En este contexto, se puede afirmar que el contingente de españoles que llegó a Chile</w:t>
      </w:r>
      <w:r>
        <w:rPr>
          <w:rFonts w:ascii="Arial Narrow" w:eastAsia="Calibri" w:hAnsi="Arial Narrow" w:cs="Calibri"/>
          <w:sz w:val="24"/>
          <w:szCs w:val="24"/>
          <w:lang w:val="es-ES" w:eastAsia="es-ES" w:bidi="es-ES"/>
        </w:rPr>
        <w:t>.</w:t>
      </w:r>
    </w:p>
    <w:p w14:paraId="42FE2F8D" w14:textId="77777777" w:rsidR="003A3BD9" w:rsidRPr="003A3BD9" w:rsidRDefault="003A3BD9" w:rsidP="003A3BD9">
      <w:pPr>
        <w:pStyle w:val="Prrafodelista"/>
        <w:widowControl w:val="0"/>
        <w:autoSpaceDE w:val="0"/>
        <w:autoSpaceDN w:val="0"/>
        <w:spacing w:after="0" w:line="240" w:lineRule="auto"/>
        <w:ind w:left="-207"/>
        <w:jc w:val="both"/>
        <w:rPr>
          <w:rFonts w:ascii="Arial Narrow" w:eastAsia="Calibri" w:hAnsi="Arial Narrow" w:cs="Calibri"/>
          <w:sz w:val="24"/>
          <w:szCs w:val="24"/>
          <w:lang w:val="es-ES" w:eastAsia="es-ES" w:bidi="es-ES"/>
        </w:rPr>
      </w:pPr>
    </w:p>
    <w:p w14:paraId="73927992" w14:textId="31D61EAB" w:rsidR="003A3BD9" w:rsidRPr="003A3BD9" w:rsidRDefault="003A3BD9" w:rsidP="003A3BD9">
      <w:pPr>
        <w:pStyle w:val="Prrafodelista"/>
        <w:widowControl w:val="0"/>
        <w:numPr>
          <w:ilvl w:val="0"/>
          <w:numId w:val="3"/>
        </w:numPr>
        <w:autoSpaceDE w:val="0"/>
        <w:autoSpaceDN w:val="0"/>
        <w:spacing w:after="0" w:line="240" w:lineRule="auto"/>
        <w:jc w:val="both"/>
        <w:rPr>
          <w:rFonts w:ascii="Arial Narrow" w:eastAsia="Calibri" w:hAnsi="Arial Narrow" w:cs="Calibri"/>
          <w:sz w:val="24"/>
          <w:szCs w:val="24"/>
          <w:lang w:val="es-ES" w:eastAsia="es-ES" w:bidi="es-ES"/>
        </w:rPr>
      </w:pPr>
      <w:r w:rsidRPr="003A3BD9">
        <w:rPr>
          <w:rFonts w:ascii="Arial Narrow" w:eastAsia="Calibri" w:hAnsi="Arial Narrow" w:cs="Calibri"/>
          <w:sz w:val="24"/>
          <w:szCs w:val="24"/>
          <w:lang w:val="es-ES" w:eastAsia="es-ES" w:bidi="es-ES"/>
        </w:rPr>
        <w:t xml:space="preserve">estaba constituido, preferentemente, por plebeyos e hidalgos pobres. </w:t>
      </w:r>
    </w:p>
    <w:p w14:paraId="554EC2AF" w14:textId="1566F572" w:rsidR="003A3BD9" w:rsidRPr="003A3BD9" w:rsidRDefault="003A3BD9" w:rsidP="003A3BD9">
      <w:pPr>
        <w:pStyle w:val="Prrafodelista"/>
        <w:widowControl w:val="0"/>
        <w:numPr>
          <w:ilvl w:val="0"/>
          <w:numId w:val="3"/>
        </w:numPr>
        <w:autoSpaceDE w:val="0"/>
        <w:autoSpaceDN w:val="0"/>
        <w:spacing w:after="0" w:line="240" w:lineRule="auto"/>
        <w:jc w:val="both"/>
        <w:rPr>
          <w:rFonts w:ascii="Arial Narrow" w:eastAsia="Calibri" w:hAnsi="Arial Narrow" w:cs="Calibri"/>
          <w:sz w:val="24"/>
          <w:szCs w:val="24"/>
          <w:lang w:val="es-ES" w:eastAsia="es-ES" w:bidi="es-ES"/>
        </w:rPr>
      </w:pPr>
      <w:r>
        <w:rPr>
          <w:rFonts w:ascii="Arial Narrow" w:eastAsia="Calibri" w:hAnsi="Arial Narrow" w:cs="Calibri"/>
          <w:sz w:val="24"/>
          <w:szCs w:val="24"/>
          <w:lang w:val="es-ES" w:eastAsia="es-ES" w:bidi="es-ES"/>
        </w:rPr>
        <w:t>p</w:t>
      </w:r>
      <w:r w:rsidRPr="003A3BD9">
        <w:rPr>
          <w:rFonts w:ascii="Arial Narrow" w:eastAsia="Calibri" w:hAnsi="Arial Narrow" w:cs="Calibri"/>
          <w:sz w:val="24"/>
          <w:szCs w:val="24"/>
          <w:lang w:val="es-ES" w:eastAsia="es-ES" w:bidi="es-ES"/>
        </w:rPr>
        <w:t xml:space="preserve">resentaba altos niveles de analfabetismo. </w:t>
      </w:r>
    </w:p>
    <w:p w14:paraId="498F9C19" w14:textId="4E611750" w:rsidR="003A3BD9" w:rsidRPr="003A3BD9" w:rsidRDefault="003A3BD9" w:rsidP="003A3BD9">
      <w:pPr>
        <w:pStyle w:val="Prrafodelista"/>
        <w:widowControl w:val="0"/>
        <w:autoSpaceDE w:val="0"/>
        <w:autoSpaceDN w:val="0"/>
        <w:spacing w:after="0" w:line="240" w:lineRule="auto"/>
        <w:ind w:left="-207"/>
        <w:jc w:val="both"/>
        <w:rPr>
          <w:rFonts w:ascii="Arial Narrow" w:eastAsia="Calibri" w:hAnsi="Arial Narrow" w:cs="Calibri"/>
          <w:sz w:val="24"/>
          <w:szCs w:val="24"/>
          <w:lang w:val="es-ES" w:eastAsia="es-ES" w:bidi="es-ES"/>
        </w:rPr>
      </w:pPr>
      <w:r>
        <w:rPr>
          <w:rFonts w:ascii="Arial Narrow" w:eastAsia="Calibri" w:hAnsi="Arial Narrow" w:cs="Calibri"/>
          <w:sz w:val="24"/>
          <w:szCs w:val="24"/>
          <w:lang w:val="es-ES" w:eastAsia="es-ES" w:bidi="es-ES"/>
        </w:rPr>
        <w:t xml:space="preserve">III.         </w:t>
      </w:r>
      <w:r w:rsidRPr="003A3BD9">
        <w:rPr>
          <w:rFonts w:ascii="Arial Narrow" w:eastAsia="Calibri" w:hAnsi="Arial Narrow" w:cs="Calibri"/>
          <w:sz w:val="24"/>
          <w:szCs w:val="24"/>
          <w:lang w:val="es-ES" w:eastAsia="es-ES" w:bidi="es-ES"/>
        </w:rPr>
        <w:t xml:space="preserve">era un grupo mayoritariamente masculino. </w:t>
      </w:r>
    </w:p>
    <w:p w14:paraId="534300C1" w14:textId="77777777" w:rsidR="003A3BD9" w:rsidRDefault="003A3BD9" w:rsidP="003A3BD9">
      <w:pPr>
        <w:pStyle w:val="Prrafodelista"/>
        <w:widowControl w:val="0"/>
        <w:autoSpaceDE w:val="0"/>
        <w:autoSpaceDN w:val="0"/>
        <w:spacing w:after="0" w:line="240" w:lineRule="auto"/>
        <w:ind w:left="-207"/>
        <w:jc w:val="both"/>
        <w:rPr>
          <w:rFonts w:ascii="Arial Narrow" w:eastAsia="Calibri" w:hAnsi="Arial Narrow" w:cs="Calibri"/>
          <w:sz w:val="24"/>
          <w:szCs w:val="24"/>
          <w:lang w:val="es-ES" w:eastAsia="es-ES" w:bidi="es-ES"/>
        </w:rPr>
      </w:pPr>
    </w:p>
    <w:p w14:paraId="5972F1E0" w14:textId="5A64E7B7" w:rsidR="003A3BD9" w:rsidRPr="003A3BD9" w:rsidRDefault="003A3BD9" w:rsidP="003A3BD9">
      <w:pPr>
        <w:pStyle w:val="Prrafodelista"/>
        <w:widowControl w:val="0"/>
        <w:autoSpaceDE w:val="0"/>
        <w:autoSpaceDN w:val="0"/>
        <w:spacing w:after="0" w:line="240" w:lineRule="auto"/>
        <w:ind w:left="-207"/>
        <w:jc w:val="both"/>
        <w:rPr>
          <w:rFonts w:ascii="Arial Narrow" w:eastAsia="Calibri" w:hAnsi="Arial Narrow" w:cs="Calibri"/>
          <w:sz w:val="24"/>
          <w:szCs w:val="24"/>
          <w:lang w:val="es-ES" w:eastAsia="es-ES" w:bidi="es-ES"/>
        </w:rPr>
      </w:pPr>
      <w:r w:rsidRPr="003A3BD9">
        <w:rPr>
          <w:rFonts w:ascii="Arial Narrow" w:eastAsia="Calibri" w:hAnsi="Arial Narrow" w:cs="Calibri"/>
          <w:sz w:val="24"/>
          <w:szCs w:val="24"/>
          <w:lang w:val="es-ES" w:eastAsia="es-ES" w:bidi="es-ES"/>
        </w:rPr>
        <w:t>A) Sólo I</w:t>
      </w:r>
      <w:r>
        <w:rPr>
          <w:rFonts w:ascii="Arial Narrow" w:eastAsia="Calibri" w:hAnsi="Arial Narrow" w:cs="Calibri"/>
          <w:sz w:val="24"/>
          <w:szCs w:val="24"/>
          <w:lang w:val="es-ES" w:eastAsia="es-ES" w:bidi="es-ES"/>
        </w:rPr>
        <w:t xml:space="preserve"> </w:t>
      </w:r>
      <w:r>
        <w:rPr>
          <w:rFonts w:ascii="Arial Narrow" w:eastAsia="Calibri" w:hAnsi="Arial Narrow" w:cs="Calibri"/>
          <w:sz w:val="24"/>
          <w:szCs w:val="24"/>
          <w:lang w:val="es-ES" w:eastAsia="es-ES" w:bidi="es-ES"/>
        </w:rPr>
        <w:tab/>
      </w:r>
      <w:r>
        <w:rPr>
          <w:rFonts w:ascii="Arial Narrow" w:eastAsia="Calibri" w:hAnsi="Arial Narrow" w:cs="Calibri"/>
          <w:sz w:val="24"/>
          <w:szCs w:val="24"/>
          <w:lang w:val="es-ES" w:eastAsia="es-ES" w:bidi="es-ES"/>
        </w:rPr>
        <w:tab/>
      </w:r>
      <w:r w:rsidRPr="003A3BD9">
        <w:rPr>
          <w:rFonts w:ascii="Arial Narrow" w:eastAsia="Calibri" w:hAnsi="Arial Narrow" w:cs="Calibri"/>
          <w:sz w:val="24"/>
          <w:szCs w:val="24"/>
          <w:lang w:val="es-ES" w:eastAsia="es-ES" w:bidi="es-ES"/>
        </w:rPr>
        <w:t xml:space="preserve">B) Sólo II </w:t>
      </w:r>
      <w:r>
        <w:rPr>
          <w:rFonts w:ascii="Arial Narrow" w:eastAsia="Calibri" w:hAnsi="Arial Narrow" w:cs="Calibri"/>
          <w:sz w:val="24"/>
          <w:szCs w:val="24"/>
          <w:lang w:val="es-ES" w:eastAsia="es-ES" w:bidi="es-ES"/>
        </w:rPr>
        <w:tab/>
      </w:r>
      <w:r w:rsidRPr="003A3BD9">
        <w:rPr>
          <w:rFonts w:ascii="Arial Narrow" w:eastAsia="Calibri" w:hAnsi="Arial Narrow" w:cs="Calibri"/>
          <w:sz w:val="24"/>
          <w:szCs w:val="24"/>
          <w:lang w:val="es-ES" w:eastAsia="es-ES" w:bidi="es-ES"/>
        </w:rPr>
        <w:t xml:space="preserve">C) Sólo I y </w:t>
      </w:r>
      <w:r w:rsidR="002E7844" w:rsidRPr="003A3BD9">
        <w:rPr>
          <w:rFonts w:ascii="Arial Narrow" w:eastAsia="Calibri" w:hAnsi="Arial Narrow" w:cs="Calibri"/>
          <w:sz w:val="24"/>
          <w:szCs w:val="24"/>
          <w:lang w:val="es-ES" w:eastAsia="es-ES" w:bidi="es-ES"/>
        </w:rPr>
        <w:t xml:space="preserve">II </w:t>
      </w:r>
      <w:r w:rsidR="002E7844" w:rsidRPr="003A3BD9">
        <w:rPr>
          <w:rFonts w:ascii="Arial Narrow" w:eastAsia="Calibri" w:hAnsi="Arial Narrow" w:cs="Calibri"/>
          <w:sz w:val="24"/>
          <w:szCs w:val="24"/>
          <w:lang w:val="es-ES" w:eastAsia="es-ES" w:bidi="es-ES"/>
        </w:rPr>
        <w:tab/>
      </w:r>
      <w:r>
        <w:rPr>
          <w:rFonts w:ascii="Arial Narrow" w:eastAsia="Calibri" w:hAnsi="Arial Narrow" w:cs="Calibri"/>
          <w:sz w:val="24"/>
          <w:szCs w:val="24"/>
          <w:lang w:val="es-ES" w:eastAsia="es-ES" w:bidi="es-ES"/>
        </w:rPr>
        <w:tab/>
      </w:r>
      <w:r w:rsidRPr="003A3BD9">
        <w:rPr>
          <w:rFonts w:ascii="Arial Narrow" w:eastAsia="Calibri" w:hAnsi="Arial Narrow" w:cs="Calibri"/>
          <w:sz w:val="24"/>
          <w:szCs w:val="24"/>
          <w:lang w:val="es-ES" w:eastAsia="es-ES" w:bidi="es-ES"/>
        </w:rPr>
        <w:t xml:space="preserve">D) Sólo I y </w:t>
      </w:r>
      <w:r w:rsidR="00BF5408" w:rsidRPr="003A3BD9">
        <w:rPr>
          <w:rFonts w:ascii="Arial Narrow" w:eastAsia="Calibri" w:hAnsi="Arial Narrow" w:cs="Calibri"/>
          <w:sz w:val="24"/>
          <w:szCs w:val="24"/>
          <w:lang w:val="es-ES" w:eastAsia="es-ES" w:bidi="es-ES"/>
        </w:rPr>
        <w:t xml:space="preserve">III </w:t>
      </w:r>
      <w:r w:rsidR="00BF5408" w:rsidRPr="003A3BD9">
        <w:rPr>
          <w:rFonts w:ascii="Arial Narrow" w:eastAsia="Calibri" w:hAnsi="Arial Narrow" w:cs="Calibri"/>
          <w:sz w:val="24"/>
          <w:szCs w:val="24"/>
          <w:lang w:val="es-ES" w:eastAsia="es-ES" w:bidi="es-ES"/>
        </w:rPr>
        <w:tab/>
      </w:r>
      <w:r>
        <w:rPr>
          <w:rFonts w:ascii="Arial Narrow" w:eastAsia="Calibri" w:hAnsi="Arial Narrow" w:cs="Calibri"/>
          <w:sz w:val="24"/>
          <w:szCs w:val="24"/>
          <w:lang w:val="es-ES" w:eastAsia="es-ES" w:bidi="es-ES"/>
        </w:rPr>
        <w:tab/>
      </w:r>
      <w:r w:rsidRPr="003A3BD9">
        <w:rPr>
          <w:rFonts w:ascii="Arial Narrow" w:eastAsia="Calibri" w:hAnsi="Arial Narrow" w:cs="Calibri"/>
          <w:sz w:val="24"/>
          <w:szCs w:val="24"/>
          <w:lang w:val="es-ES" w:eastAsia="es-ES" w:bidi="es-ES"/>
        </w:rPr>
        <w:t xml:space="preserve">E) I, II y III </w:t>
      </w:r>
    </w:p>
    <w:p w14:paraId="21407E15" w14:textId="64076C63" w:rsidR="003A3BD9" w:rsidRDefault="003A3BD9" w:rsidP="003A3BD9">
      <w:pPr>
        <w:pStyle w:val="Prrafodelista"/>
        <w:widowControl w:val="0"/>
        <w:autoSpaceDE w:val="0"/>
        <w:autoSpaceDN w:val="0"/>
        <w:spacing w:after="0" w:line="240" w:lineRule="auto"/>
        <w:ind w:left="-207"/>
        <w:jc w:val="both"/>
        <w:rPr>
          <w:rFonts w:ascii="Arial Narrow" w:eastAsia="Calibri" w:hAnsi="Arial Narrow" w:cs="Calibri"/>
          <w:sz w:val="24"/>
          <w:szCs w:val="24"/>
          <w:lang w:val="es-ES" w:eastAsia="es-ES" w:bidi="es-ES"/>
        </w:rPr>
      </w:pPr>
    </w:p>
    <w:p w14:paraId="03A218C1" w14:textId="1C89C3C2" w:rsidR="00BF5408" w:rsidRPr="00BF5408" w:rsidRDefault="00BF5408" w:rsidP="00BF5408">
      <w:pPr>
        <w:pStyle w:val="Prrafodelista"/>
        <w:widowControl w:val="0"/>
        <w:numPr>
          <w:ilvl w:val="0"/>
          <w:numId w:val="2"/>
        </w:numPr>
        <w:autoSpaceDE w:val="0"/>
        <w:autoSpaceDN w:val="0"/>
        <w:spacing w:after="0" w:line="240" w:lineRule="auto"/>
        <w:jc w:val="both"/>
        <w:rPr>
          <w:rFonts w:ascii="Arial Narrow" w:eastAsia="Calibri" w:hAnsi="Arial Narrow" w:cs="Calibri"/>
          <w:sz w:val="24"/>
          <w:szCs w:val="24"/>
          <w:lang w:val="es-ES" w:eastAsia="es-ES" w:bidi="es-ES"/>
        </w:rPr>
      </w:pPr>
      <w:r w:rsidRPr="00BF5408">
        <w:rPr>
          <w:rFonts w:ascii="Arial Narrow" w:eastAsia="Calibri" w:hAnsi="Arial Narrow" w:cs="Calibri"/>
          <w:sz w:val="24"/>
          <w:szCs w:val="24"/>
          <w:lang w:val="es-ES" w:eastAsia="es-ES" w:bidi="es-ES"/>
        </w:rPr>
        <w:t xml:space="preserve">El sincretismo cultural es la fusión o mezcla de elementos culturales que provienen de dos o más culturas originales. ¿Qué expresiones tuvo este fenómeno durante la colonia? </w:t>
      </w:r>
    </w:p>
    <w:p w14:paraId="7C9C5BEE" w14:textId="6D62CD99" w:rsidR="00BF5408" w:rsidRPr="00BF5408" w:rsidRDefault="00BF5408" w:rsidP="00BF5408">
      <w:pPr>
        <w:pStyle w:val="Prrafodelista"/>
        <w:widowControl w:val="0"/>
        <w:numPr>
          <w:ilvl w:val="0"/>
          <w:numId w:val="4"/>
        </w:numPr>
        <w:autoSpaceDE w:val="0"/>
        <w:autoSpaceDN w:val="0"/>
        <w:spacing w:after="0" w:line="240" w:lineRule="auto"/>
        <w:jc w:val="both"/>
        <w:rPr>
          <w:rFonts w:ascii="Arial Narrow" w:eastAsia="Calibri" w:hAnsi="Arial Narrow" w:cs="Calibri"/>
          <w:sz w:val="24"/>
          <w:szCs w:val="24"/>
          <w:lang w:val="es-ES" w:eastAsia="es-ES" w:bidi="es-ES"/>
        </w:rPr>
      </w:pPr>
      <w:r w:rsidRPr="00BF5408">
        <w:rPr>
          <w:rFonts w:ascii="Arial Narrow" w:eastAsia="Calibri" w:hAnsi="Arial Narrow" w:cs="Calibri"/>
          <w:sz w:val="24"/>
          <w:szCs w:val="24"/>
          <w:lang w:val="es-ES" w:eastAsia="es-ES" w:bidi="es-ES"/>
        </w:rPr>
        <w:t xml:space="preserve">El surgimiento de un nuevo tipo de religiosidad. </w:t>
      </w:r>
    </w:p>
    <w:p w14:paraId="157FC608" w14:textId="15B5DFFB" w:rsidR="00BF5408" w:rsidRPr="00BF5408" w:rsidRDefault="00BF5408" w:rsidP="00BF5408">
      <w:pPr>
        <w:pStyle w:val="Prrafodelista"/>
        <w:widowControl w:val="0"/>
        <w:numPr>
          <w:ilvl w:val="0"/>
          <w:numId w:val="4"/>
        </w:numPr>
        <w:autoSpaceDE w:val="0"/>
        <w:autoSpaceDN w:val="0"/>
        <w:spacing w:after="0" w:line="240" w:lineRule="auto"/>
        <w:jc w:val="both"/>
        <w:rPr>
          <w:rFonts w:ascii="Arial Narrow" w:eastAsia="Calibri" w:hAnsi="Arial Narrow" w:cs="Calibri"/>
          <w:sz w:val="24"/>
          <w:szCs w:val="24"/>
          <w:lang w:val="es-ES" w:eastAsia="es-ES" w:bidi="es-ES"/>
        </w:rPr>
      </w:pPr>
      <w:r w:rsidRPr="00BF5408">
        <w:rPr>
          <w:rFonts w:ascii="Arial Narrow" w:eastAsia="Calibri" w:hAnsi="Arial Narrow" w:cs="Calibri"/>
          <w:sz w:val="24"/>
          <w:szCs w:val="24"/>
          <w:lang w:val="es-ES" w:eastAsia="es-ES" w:bidi="es-ES"/>
        </w:rPr>
        <w:t xml:space="preserve">Nuevos tipos de comidas. </w:t>
      </w:r>
    </w:p>
    <w:p w14:paraId="61DCCB17" w14:textId="67732A03" w:rsidR="00BF5408" w:rsidRPr="00BF5408" w:rsidRDefault="00BF5408" w:rsidP="00BF5408">
      <w:pPr>
        <w:pStyle w:val="Prrafodelista"/>
        <w:widowControl w:val="0"/>
        <w:autoSpaceDE w:val="0"/>
        <w:autoSpaceDN w:val="0"/>
        <w:spacing w:after="0" w:line="240" w:lineRule="auto"/>
        <w:ind w:left="-207"/>
        <w:jc w:val="both"/>
        <w:rPr>
          <w:rFonts w:ascii="Arial Narrow" w:eastAsia="Calibri" w:hAnsi="Arial Narrow" w:cs="Calibri"/>
          <w:sz w:val="24"/>
          <w:szCs w:val="24"/>
          <w:lang w:val="es-ES" w:eastAsia="es-ES" w:bidi="es-ES"/>
        </w:rPr>
      </w:pPr>
      <w:r>
        <w:rPr>
          <w:rFonts w:ascii="Arial Narrow" w:eastAsia="Calibri" w:hAnsi="Arial Narrow" w:cs="Calibri"/>
          <w:sz w:val="24"/>
          <w:szCs w:val="24"/>
          <w:lang w:val="es-ES" w:eastAsia="es-ES" w:bidi="es-ES"/>
        </w:rPr>
        <w:t xml:space="preserve">III.         </w:t>
      </w:r>
      <w:r w:rsidRPr="00BF5408">
        <w:rPr>
          <w:rFonts w:ascii="Arial Narrow" w:eastAsia="Calibri" w:hAnsi="Arial Narrow" w:cs="Calibri"/>
          <w:sz w:val="24"/>
          <w:szCs w:val="24"/>
          <w:lang w:val="es-ES" w:eastAsia="es-ES" w:bidi="es-ES"/>
        </w:rPr>
        <w:t xml:space="preserve">Originales formas de organización política. </w:t>
      </w:r>
    </w:p>
    <w:p w14:paraId="46A48DC0" w14:textId="77777777" w:rsidR="00BF5408" w:rsidRDefault="00BF5408" w:rsidP="00BF5408">
      <w:pPr>
        <w:pStyle w:val="Prrafodelista"/>
        <w:widowControl w:val="0"/>
        <w:autoSpaceDE w:val="0"/>
        <w:autoSpaceDN w:val="0"/>
        <w:spacing w:after="0" w:line="240" w:lineRule="auto"/>
        <w:ind w:left="-207"/>
        <w:jc w:val="both"/>
        <w:rPr>
          <w:rFonts w:ascii="Arial Narrow" w:eastAsia="Calibri" w:hAnsi="Arial Narrow" w:cs="Calibri"/>
          <w:sz w:val="24"/>
          <w:szCs w:val="24"/>
          <w:lang w:val="es-ES" w:eastAsia="es-ES" w:bidi="es-ES"/>
        </w:rPr>
      </w:pPr>
    </w:p>
    <w:p w14:paraId="3C1E8D39" w14:textId="50F53B50" w:rsidR="00BF5408" w:rsidRPr="00E44FEC" w:rsidRDefault="00BF5408" w:rsidP="00E44FEC">
      <w:pPr>
        <w:pStyle w:val="Prrafodelista"/>
        <w:widowControl w:val="0"/>
        <w:autoSpaceDE w:val="0"/>
        <w:autoSpaceDN w:val="0"/>
        <w:spacing w:after="0" w:line="240" w:lineRule="auto"/>
        <w:ind w:left="-207"/>
        <w:jc w:val="both"/>
        <w:rPr>
          <w:rFonts w:ascii="Arial Narrow" w:eastAsia="Calibri" w:hAnsi="Arial Narrow" w:cs="Calibri"/>
          <w:sz w:val="24"/>
          <w:szCs w:val="24"/>
          <w:lang w:val="es-ES" w:eastAsia="es-ES" w:bidi="es-ES"/>
        </w:rPr>
      </w:pPr>
      <w:r w:rsidRPr="00BF5408">
        <w:rPr>
          <w:rFonts w:ascii="Arial Narrow" w:eastAsia="Calibri" w:hAnsi="Arial Narrow" w:cs="Calibri"/>
          <w:sz w:val="24"/>
          <w:szCs w:val="24"/>
          <w:lang w:val="es-ES" w:eastAsia="es-ES" w:bidi="es-ES"/>
        </w:rPr>
        <w:t xml:space="preserve">A)  sólo I </w:t>
      </w:r>
      <w:r>
        <w:rPr>
          <w:rFonts w:ascii="Arial Narrow" w:eastAsia="Calibri" w:hAnsi="Arial Narrow" w:cs="Calibri"/>
          <w:sz w:val="24"/>
          <w:szCs w:val="24"/>
          <w:lang w:val="es-ES" w:eastAsia="es-ES" w:bidi="es-ES"/>
        </w:rPr>
        <w:tab/>
      </w:r>
      <w:r>
        <w:rPr>
          <w:rFonts w:ascii="Arial Narrow" w:eastAsia="Calibri" w:hAnsi="Arial Narrow" w:cs="Calibri"/>
          <w:sz w:val="24"/>
          <w:szCs w:val="24"/>
          <w:lang w:val="es-ES" w:eastAsia="es-ES" w:bidi="es-ES"/>
        </w:rPr>
        <w:tab/>
      </w:r>
      <w:r w:rsidRPr="00E44FEC">
        <w:rPr>
          <w:rFonts w:ascii="Arial Narrow" w:eastAsia="Calibri" w:hAnsi="Arial Narrow" w:cs="Calibri"/>
          <w:sz w:val="24"/>
          <w:szCs w:val="24"/>
          <w:lang w:val="es-ES" w:eastAsia="es-ES" w:bidi="es-ES"/>
        </w:rPr>
        <w:t xml:space="preserve">B) sólo III </w:t>
      </w:r>
      <w:r w:rsidRPr="00E44FEC">
        <w:rPr>
          <w:rFonts w:ascii="Arial Narrow" w:eastAsia="Calibri" w:hAnsi="Arial Narrow" w:cs="Calibri"/>
          <w:sz w:val="24"/>
          <w:szCs w:val="24"/>
          <w:lang w:val="es-ES" w:eastAsia="es-ES" w:bidi="es-ES"/>
        </w:rPr>
        <w:tab/>
        <w:t>C</w:t>
      </w:r>
      <w:r w:rsidR="00482606" w:rsidRPr="00E44FEC">
        <w:rPr>
          <w:rFonts w:ascii="Arial Narrow" w:eastAsia="Calibri" w:hAnsi="Arial Narrow" w:cs="Calibri"/>
          <w:sz w:val="24"/>
          <w:szCs w:val="24"/>
          <w:lang w:val="es-ES" w:eastAsia="es-ES" w:bidi="es-ES"/>
        </w:rPr>
        <w:t>) sólo</w:t>
      </w:r>
      <w:r w:rsidRPr="00E44FEC">
        <w:rPr>
          <w:rFonts w:ascii="Arial Narrow" w:eastAsia="Calibri" w:hAnsi="Arial Narrow" w:cs="Calibri"/>
          <w:sz w:val="24"/>
          <w:szCs w:val="24"/>
          <w:lang w:val="es-ES" w:eastAsia="es-ES" w:bidi="es-ES"/>
        </w:rPr>
        <w:t xml:space="preserve"> I y II </w:t>
      </w:r>
      <w:r w:rsidRPr="00E44FEC">
        <w:rPr>
          <w:rFonts w:ascii="Arial Narrow" w:eastAsia="Calibri" w:hAnsi="Arial Narrow" w:cs="Calibri"/>
          <w:sz w:val="24"/>
          <w:szCs w:val="24"/>
          <w:lang w:val="es-ES" w:eastAsia="es-ES" w:bidi="es-ES"/>
        </w:rPr>
        <w:tab/>
      </w:r>
      <w:r w:rsidRPr="00E44FEC">
        <w:rPr>
          <w:rFonts w:ascii="Arial Narrow" w:eastAsia="Calibri" w:hAnsi="Arial Narrow" w:cs="Calibri"/>
          <w:sz w:val="24"/>
          <w:szCs w:val="24"/>
          <w:lang w:val="es-ES" w:eastAsia="es-ES" w:bidi="es-ES"/>
        </w:rPr>
        <w:tab/>
        <w:t>D</w:t>
      </w:r>
      <w:r w:rsidR="00FE635B" w:rsidRPr="00E44FEC">
        <w:rPr>
          <w:rFonts w:ascii="Arial Narrow" w:eastAsia="Calibri" w:hAnsi="Arial Narrow" w:cs="Calibri"/>
          <w:sz w:val="24"/>
          <w:szCs w:val="24"/>
          <w:lang w:val="es-ES" w:eastAsia="es-ES" w:bidi="es-ES"/>
        </w:rPr>
        <w:t>) sólo</w:t>
      </w:r>
      <w:r w:rsidRPr="00E44FEC">
        <w:rPr>
          <w:rFonts w:ascii="Arial Narrow" w:eastAsia="Calibri" w:hAnsi="Arial Narrow" w:cs="Calibri"/>
          <w:sz w:val="24"/>
          <w:szCs w:val="24"/>
          <w:lang w:val="es-ES" w:eastAsia="es-ES" w:bidi="es-ES"/>
        </w:rPr>
        <w:t xml:space="preserve"> II y </w:t>
      </w:r>
      <w:r w:rsidR="003370A9" w:rsidRPr="00E44FEC">
        <w:rPr>
          <w:rFonts w:ascii="Arial Narrow" w:eastAsia="Calibri" w:hAnsi="Arial Narrow" w:cs="Calibri"/>
          <w:sz w:val="24"/>
          <w:szCs w:val="24"/>
          <w:lang w:val="es-ES" w:eastAsia="es-ES" w:bidi="es-ES"/>
        </w:rPr>
        <w:t xml:space="preserve">III </w:t>
      </w:r>
      <w:r w:rsidR="003370A9" w:rsidRPr="00E44FEC">
        <w:rPr>
          <w:rFonts w:ascii="Arial Narrow" w:eastAsia="Calibri" w:hAnsi="Arial Narrow" w:cs="Calibri"/>
          <w:sz w:val="24"/>
          <w:szCs w:val="24"/>
          <w:lang w:val="es-ES" w:eastAsia="es-ES" w:bidi="es-ES"/>
        </w:rPr>
        <w:tab/>
      </w:r>
      <w:r w:rsidRPr="00E44FEC">
        <w:rPr>
          <w:rFonts w:ascii="Arial Narrow" w:eastAsia="Calibri" w:hAnsi="Arial Narrow" w:cs="Calibri"/>
          <w:sz w:val="24"/>
          <w:szCs w:val="24"/>
          <w:lang w:val="es-ES" w:eastAsia="es-ES" w:bidi="es-ES"/>
        </w:rPr>
        <w:tab/>
      </w:r>
      <w:r w:rsidR="003370A9" w:rsidRPr="00E44FEC">
        <w:rPr>
          <w:rFonts w:ascii="Arial Narrow" w:eastAsia="Calibri" w:hAnsi="Arial Narrow" w:cs="Calibri"/>
          <w:sz w:val="24"/>
          <w:szCs w:val="24"/>
          <w:lang w:val="es-ES" w:eastAsia="es-ES" w:bidi="es-ES"/>
        </w:rPr>
        <w:t>E) I, II</w:t>
      </w:r>
      <w:r w:rsidRPr="00E44FEC">
        <w:rPr>
          <w:rFonts w:ascii="Arial Narrow" w:eastAsia="Calibri" w:hAnsi="Arial Narrow" w:cs="Calibri"/>
          <w:sz w:val="24"/>
          <w:szCs w:val="24"/>
          <w:lang w:val="es-ES" w:eastAsia="es-ES" w:bidi="es-ES"/>
        </w:rPr>
        <w:t xml:space="preserve"> y III </w:t>
      </w:r>
    </w:p>
    <w:p w14:paraId="24226AED" w14:textId="77777777" w:rsidR="00A60BA1" w:rsidRPr="00E44FEC" w:rsidRDefault="00A60BA1" w:rsidP="00E44FEC">
      <w:pPr>
        <w:widowControl w:val="0"/>
        <w:autoSpaceDE w:val="0"/>
        <w:autoSpaceDN w:val="0"/>
        <w:spacing w:after="0" w:line="240" w:lineRule="auto"/>
        <w:jc w:val="both"/>
        <w:rPr>
          <w:rFonts w:ascii="Arial Narrow" w:eastAsia="Calibri" w:hAnsi="Arial Narrow" w:cs="Calibri"/>
          <w:sz w:val="24"/>
          <w:szCs w:val="24"/>
          <w:lang w:val="es-ES" w:eastAsia="es-ES" w:bidi="es-ES"/>
        </w:rPr>
      </w:pPr>
    </w:p>
    <w:p w14:paraId="37FD8D5E" w14:textId="15251955" w:rsidR="00A60BA1" w:rsidRDefault="00A60BA1" w:rsidP="00BF5408">
      <w:pPr>
        <w:pStyle w:val="Prrafodelista"/>
        <w:widowControl w:val="0"/>
        <w:autoSpaceDE w:val="0"/>
        <w:autoSpaceDN w:val="0"/>
        <w:spacing w:after="0" w:line="240" w:lineRule="auto"/>
        <w:ind w:left="-207"/>
        <w:jc w:val="both"/>
        <w:rPr>
          <w:rFonts w:ascii="Arial Narrow" w:eastAsia="Calibri" w:hAnsi="Arial Narrow" w:cs="Calibri"/>
          <w:sz w:val="24"/>
          <w:szCs w:val="24"/>
          <w:lang w:val="es-ES" w:eastAsia="es-ES" w:bidi="es-ES"/>
        </w:rPr>
      </w:pPr>
    </w:p>
    <w:p w14:paraId="2C7120AA" w14:textId="3D1BC6A1" w:rsidR="00A60BA1" w:rsidRDefault="00A60BA1" w:rsidP="00A60BA1">
      <w:pPr>
        <w:pStyle w:val="Prrafodelista"/>
        <w:widowControl w:val="0"/>
        <w:numPr>
          <w:ilvl w:val="0"/>
          <w:numId w:val="2"/>
        </w:numPr>
        <w:autoSpaceDE w:val="0"/>
        <w:autoSpaceDN w:val="0"/>
        <w:spacing w:after="0" w:line="240" w:lineRule="auto"/>
        <w:jc w:val="both"/>
        <w:rPr>
          <w:rFonts w:ascii="Arial Narrow" w:eastAsia="Calibri" w:hAnsi="Arial Narrow" w:cs="Calibri"/>
          <w:sz w:val="24"/>
          <w:szCs w:val="24"/>
          <w:lang w:val="es-ES" w:eastAsia="es-ES" w:bidi="es-ES"/>
        </w:rPr>
      </w:pPr>
      <w:r w:rsidRPr="00A60BA1">
        <w:rPr>
          <w:rFonts w:ascii="Arial Narrow" w:eastAsia="Calibri" w:hAnsi="Arial Narrow" w:cs="Calibri"/>
          <w:sz w:val="24"/>
          <w:szCs w:val="24"/>
          <w:lang w:val="es-ES" w:eastAsia="es-ES" w:bidi="es-ES"/>
        </w:rPr>
        <w:t>Lee el texto y responde.</w:t>
      </w:r>
    </w:p>
    <w:p w14:paraId="6D9FF643" w14:textId="2CB75822" w:rsidR="00746726" w:rsidRDefault="00746726" w:rsidP="00746726">
      <w:pPr>
        <w:pStyle w:val="Prrafodelista"/>
        <w:widowControl w:val="0"/>
        <w:autoSpaceDE w:val="0"/>
        <w:autoSpaceDN w:val="0"/>
        <w:spacing w:after="0" w:line="240" w:lineRule="auto"/>
        <w:ind w:left="-207"/>
        <w:jc w:val="both"/>
        <w:rPr>
          <w:rFonts w:ascii="Arial Narrow" w:eastAsia="Calibri" w:hAnsi="Arial Narrow" w:cs="Calibri"/>
          <w:sz w:val="24"/>
          <w:szCs w:val="24"/>
          <w:lang w:val="es-ES" w:eastAsia="es-ES" w:bidi="es-ES"/>
        </w:rPr>
      </w:pPr>
    </w:p>
    <w:p w14:paraId="10BCEA7E" w14:textId="37A3E362" w:rsidR="00746726" w:rsidRPr="00A60BA1" w:rsidRDefault="00746726" w:rsidP="00E44FEC">
      <w:pPr>
        <w:pStyle w:val="Prrafodelista"/>
        <w:widowControl w:val="0"/>
        <w:pBdr>
          <w:top w:val="single" w:sz="4" w:space="1" w:color="auto"/>
          <w:left w:val="single" w:sz="4" w:space="4" w:color="auto"/>
          <w:bottom w:val="single" w:sz="4" w:space="1" w:color="auto"/>
          <w:right w:val="single" w:sz="4" w:space="4" w:color="auto"/>
        </w:pBdr>
        <w:autoSpaceDE w:val="0"/>
        <w:autoSpaceDN w:val="0"/>
        <w:spacing w:after="0" w:line="240" w:lineRule="auto"/>
        <w:ind w:left="-207"/>
        <w:jc w:val="both"/>
        <w:rPr>
          <w:rFonts w:ascii="Arial Narrow" w:eastAsia="Calibri" w:hAnsi="Arial Narrow" w:cs="Calibri"/>
          <w:sz w:val="24"/>
          <w:szCs w:val="24"/>
          <w:lang w:val="es-ES" w:eastAsia="es-ES" w:bidi="es-ES"/>
        </w:rPr>
      </w:pPr>
      <w:r>
        <w:rPr>
          <w:rFonts w:ascii="Arial Narrow" w:eastAsia="Calibri" w:hAnsi="Arial Narrow" w:cs="Calibri"/>
          <w:sz w:val="24"/>
          <w:szCs w:val="24"/>
          <w:lang w:val="es-ES" w:eastAsia="es-ES" w:bidi="es-ES"/>
        </w:rPr>
        <w:t>Durante la época colonial, las fiestas civiles más importantes se realizaban con motivo de la ascensión al trono de un nuevo monarca, el nacimiento de un príncipe real o por la llegada de un nuevo gobernador. Con tales motivos se organizaban corridas toros, desfiles de carros alegóricos, bailes populares (CHINGANAS) y de la alta aristocracias (TERTULIAS), competencias de volantines, carreras de caballos y otras que envolvían a todos los habitantes de la ciudad.</w:t>
      </w:r>
    </w:p>
    <w:p w14:paraId="6BFAC3D4" w14:textId="36E65BAE" w:rsidR="00A60BA1" w:rsidRPr="00E44FEC" w:rsidRDefault="00A60BA1" w:rsidP="00E44FEC">
      <w:pPr>
        <w:widowControl w:val="0"/>
        <w:autoSpaceDE w:val="0"/>
        <w:autoSpaceDN w:val="0"/>
        <w:spacing w:after="0" w:line="240" w:lineRule="auto"/>
        <w:jc w:val="both"/>
        <w:rPr>
          <w:rFonts w:ascii="Arial Narrow" w:eastAsia="Calibri" w:hAnsi="Arial Narrow" w:cs="Calibri"/>
          <w:sz w:val="24"/>
          <w:szCs w:val="24"/>
          <w:lang w:val="es-ES" w:eastAsia="es-ES" w:bidi="es-ES"/>
        </w:rPr>
      </w:pPr>
      <w:r w:rsidRPr="00E44FEC">
        <w:rPr>
          <w:rFonts w:ascii="Arial Narrow" w:eastAsia="Calibri" w:hAnsi="Arial Narrow" w:cs="Calibri"/>
          <w:sz w:val="24"/>
          <w:szCs w:val="24"/>
          <w:lang w:val="es-ES" w:eastAsia="es-ES" w:bidi="es-ES"/>
        </w:rPr>
        <w:t>¿Qué grupo social lideró estas celebraciones durante la colonia?:</w:t>
      </w:r>
    </w:p>
    <w:p w14:paraId="0E379B9F" w14:textId="41E4FBAA" w:rsidR="00A60BA1" w:rsidRDefault="00A60BA1" w:rsidP="00A60BA1">
      <w:pPr>
        <w:pStyle w:val="Prrafodelista"/>
        <w:widowControl w:val="0"/>
        <w:autoSpaceDE w:val="0"/>
        <w:autoSpaceDN w:val="0"/>
        <w:spacing w:after="0" w:line="240" w:lineRule="auto"/>
        <w:ind w:left="-207"/>
        <w:jc w:val="both"/>
        <w:rPr>
          <w:rFonts w:ascii="Arial Narrow" w:eastAsia="Calibri" w:hAnsi="Arial Narrow" w:cs="Calibri"/>
          <w:sz w:val="24"/>
          <w:szCs w:val="24"/>
          <w:lang w:val="es-ES" w:eastAsia="es-ES" w:bidi="es-ES"/>
        </w:rPr>
      </w:pPr>
    </w:p>
    <w:p w14:paraId="08978E4A" w14:textId="77777777" w:rsidR="00E44FEC" w:rsidRPr="00A60BA1" w:rsidRDefault="00E44FEC" w:rsidP="00A60BA1">
      <w:pPr>
        <w:pStyle w:val="Prrafodelista"/>
        <w:widowControl w:val="0"/>
        <w:autoSpaceDE w:val="0"/>
        <w:autoSpaceDN w:val="0"/>
        <w:spacing w:after="0" w:line="240" w:lineRule="auto"/>
        <w:ind w:left="-207"/>
        <w:jc w:val="both"/>
        <w:rPr>
          <w:rFonts w:ascii="Arial Narrow" w:eastAsia="Calibri" w:hAnsi="Arial Narrow" w:cs="Calibri"/>
          <w:sz w:val="24"/>
          <w:szCs w:val="24"/>
          <w:lang w:val="es-ES" w:eastAsia="es-ES" w:bidi="es-ES"/>
        </w:rPr>
      </w:pPr>
    </w:p>
    <w:p w14:paraId="0659E321" w14:textId="4BE8ED50" w:rsidR="00A60BA1" w:rsidRPr="00A60BA1" w:rsidRDefault="00A60BA1" w:rsidP="00A60BA1">
      <w:pPr>
        <w:pStyle w:val="Prrafodelista"/>
        <w:widowControl w:val="0"/>
        <w:numPr>
          <w:ilvl w:val="0"/>
          <w:numId w:val="5"/>
        </w:numPr>
        <w:autoSpaceDE w:val="0"/>
        <w:autoSpaceDN w:val="0"/>
        <w:spacing w:after="0" w:line="240" w:lineRule="auto"/>
        <w:jc w:val="both"/>
        <w:rPr>
          <w:rFonts w:ascii="Arial Narrow" w:eastAsia="Calibri" w:hAnsi="Arial Narrow" w:cs="Calibri"/>
          <w:sz w:val="24"/>
          <w:szCs w:val="24"/>
          <w:lang w:val="es-ES" w:eastAsia="es-ES" w:bidi="es-ES"/>
        </w:rPr>
      </w:pPr>
      <w:r w:rsidRPr="00A60BA1">
        <w:rPr>
          <w:rFonts w:ascii="Arial Narrow" w:eastAsia="Calibri" w:hAnsi="Arial Narrow" w:cs="Calibri"/>
          <w:sz w:val="24"/>
          <w:szCs w:val="24"/>
          <w:lang w:val="es-ES" w:eastAsia="es-ES" w:bidi="es-ES"/>
        </w:rPr>
        <w:lastRenderedPageBreak/>
        <w:t>Esclavos.</w:t>
      </w:r>
    </w:p>
    <w:p w14:paraId="416B1D97" w14:textId="14B14523" w:rsidR="00A60BA1" w:rsidRPr="00A60BA1" w:rsidRDefault="00A60BA1" w:rsidP="00A60BA1">
      <w:pPr>
        <w:pStyle w:val="Prrafodelista"/>
        <w:widowControl w:val="0"/>
        <w:numPr>
          <w:ilvl w:val="0"/>
          <w:numId w:val="5"/>
        </w:numPr>
        <w:autoSpaceDE w:val="0"/>
        <w:autoSpaceDN w:val="0"/>
        <w:spacing w:after="0" w:line="240" w:lineRule="auto"/>
        <w:jc w:val="both"/>
        <w:rPr>
          <w:rFonts w:ascii="Arial Narrow" w:eastAsia="Calibri" w:hAnsi="Arial Narrow" w:cs="Calibri"/>
          <w:sz w:val="24"/>
          <w:szCs w:val="24"/>
          <w:lang w:val="es-ES" w:eastAsia="es-ES" w:bidi="es-ES"/>
        </w:rPr>
      </w:pPr>
      <w:r w:rsidRPr="00A60BA1">
        <w:rPr>
          <w:rFonts w:ascii="Arial Narrow" w:eastAsia="Calibri" w:hAnsi="Arial Narrow" w:cs="Calibri"/>
          <w:sz w:val="24"/>
          <w:szCs w:val="24"/>
          <w:lang w:val="es-ES" w:eastAsia="es-ES" w:bidi="es-ES"/>
        </w:rPr>
        <w:t>Mestizos.</w:t>
      </w:r>
    </w:p>
    <w:p w14:paraId="455AF0F6" w14:textId="0FDEE8FB" w:rsidR="00A60BA1" w:rsidRPr="00A60BA1" w:rsidRDefault="00A60BA1" w:rsidP="00A60BA1">
      <w:pPr>
        <w:pStyle w:val="Prrafodelista"/>
        <w:widowControl w:val="0"/>
        <w:numPr>
          <w:ilvl w:val="0"/>
          <w:numId w:val="5"/>
        </w:numPr>
        <w:autoSpaceDE w:val="0"/>
        <w:autoSpaceDN w:val="0"/>
        <w:spacing w:after="0" w:line="240" w:lineRule="auto"/>
        <w:jc w:val="both"/>
        <w:rPr>
          <w:rFonts w:ascii="Arial Narrow" w:eastAsia="Calibri" w:hAnsi="Arial Narrow" w:cs="Calibri"/>
          <w:sz w:val="24"/>
          <w:szCs w:val="24"/>
          <w:lang w:val="es-ES" w:eastAsia="es-ES" w:bidi="es-ES"/>
        </w:rPr>
      </w:pPr>
      <w:r w:rsidRPr="00A60BA1">
        <w:rPr>
          <w:rFonts w:ascii="Arial Narrow" w:eastAsia="Calibri" w:hAnsi="Arial Narrow" w:cs="Calibri"/>
          <w:sz w:val="24"/>
          <w:szCs w:val="24"/>
          <w:lang w:val="es-ES" w:eastAsia="es-ES" w:bidi="es-ES"/>
        </w:rPr>
        <w:t>Indígenas.</w:t>
      </w:r>
    </w:p>
    <w:p w14:paraId="4CDAF5AB" w14:textId="39355F43" w:rsidR="00A60BA1" w:rsidRPr="00A60BA1" w:rsidRDefault="00A60BA1" w:rsidP="00A60BA1">
      <w:pPr>
        <w:pStyle w:val="Prrafodelista"/>
        <w:widowControl w:val="0"/>
        <w:numPr>
          <w:ilvl w:val="0"/>
          <w:numId w:val="5"/>
        </w:numPr>
        <w:autoSpaceDE w:val="0"/>
        <w:autoSpaceDN w:val="0"/>
        <w:spacing w:after="0" w:line="240" w:lineRule="auto"/>
        <w:jc w:val="both"/>
        <w:rPr>
          <w:rFonts w:ascii="Arial Narrow" w:eastAsia="Calibri" w:hAnsi="Arial Narrow" w:cs="Calibri"/>
          <w:sz w:val="24"/>
          <w:szCs w:val="24"/>
          <w:lang w:val="es-ES" w:eastAsia="es-ES" w:bidi="es-ES"/>
        </w:rPr>
      </w:pPr>
      <w:r w:rsidRPr="00A60BA1">
        <w:rPr>
          <w:rFonts w:ascii="Arial Narrow" w:eastAsia="Calibri" w:hAnsi="Arial Narrow" w:cs="Calibri"/>
          <w:sz w:val="24"/>
          <w:szCs w:val="24"/>
          <w:lang w:val="es-ES" w:eastAsia="es-ES" w:bidi="es-ES"/>
        </w:rPr>
        <w:t>Españoles.</w:t>
      </w:r>
    </w:p>
    <w:p w14:paraId="2EA6DF2D" w14:textId="41E1DAA6" w:rsidR="00A60BA1" w:rsidRDefault="00A60BA1" w:rsidP="00A60BA1">
      <w:pPr>
        <w:pStyle w:val="Prrafodelista"/>
        <w:widowControl w:val="0"/>
        <w:numPr>
          <w:ilvl w:val="0"/>
          <w:numId w:val="5"/>
        </w:numPr>
        <w:autoSpaceDE w:val="0"/>
        <w:autoSpaceDN w:val="0"/>
        <w:spacing w:after="0" w:line="240" w:lineRule="auto"/>
        <w:jc w:val="both"/>
        <w:rPr>
          <w:rFonts w:ascii="Arial Narrow" w:eastAsia="Calibri" w:hAnsi="Arial Narrow" w:cs="Calibri"/>
          <w:sz w:val="24"/>
          <w:szCs w:val="24"/>
          <w:lang w:val="es-ES" w:eastAsia="es-ES" w:bidi="es-ES"/>
        </w:rPr>
      </w:pPr>
      <w:r w:rsidRPr="00A60BA1">
        <w:rPr>
          <w:rFonts w:ascii="Arial Narrow" w:eastAsia="Calibri" w:hAnsi="Arial Narrow" w:cs="Calibri"/>
          <w:sz w:val="24"/>
          <w:szCs w:val="24"/>
          <w:lang w:val="es-ES" w:eastAsia="es-ES" w:bidi="es-ES"/>
        </w:rPr>
        <w:t>Zambos.</w:t>
      </w:r>
    </w:p>
    <w:p w14:paraId="108DF6A3" w14:textId="77777777" w:rsidR="00A60BA1" w:rsidRDefault="00A60BA1" w:rsidP="00A60BA1">
      <w:pPr>
        <w:pStyle w:val="Prrafodelista"/>
        <w:widowControl w:val="0"/>
        <w:autoSpaceDE w:val="0"/>
        <w:autoSpaceDN w:val="0"/>
        <w:spacing w:after="0" w:line="240" w:lineRule="auto"/>
        <w:ind w:left="153"/>
        <w:jc w:val="both"/>
        <w:rPr>
          <w:rFonts w:ascii="Arial Narrow" w:eastAsia="Calibri" w:hAnsi="Arial Narrow" w:cs="Calibri"/>
          <w:sz w:val="24"/>
          <w:szCs w:val="24"/>
          <w:lang w:val="es-ES" w:eastAsia="es-ES" w:bidi="es-ES"/>
        </w:rPr>
      </w:pPr>
    </w:p>
    <w:p w14:paraId="42D55E12" w14:textId="77777777" w:rsidR="00A60BA1" w:rsidRPr="00A60BA1" w:rsidRDefault="00A60BA1" w:rsidP="00A60BA1">
      <w:pPr>
        <w:pStyle w:val="Prrafodelista"/>
        <w:widowControl w:val="0"/>
        <w:numPr>
          <w:ilvl w:val="0"/>
          <w:numId w:val="2"/>
        </w:numPr>
        <w:autoSpaceDE w:val="0"/>
        <w:autoSpaceDN w:val="0"/>
        <w:spacing w:after="0" w:line="240" w:lineRule="auto"/>
        <w:jc w:val="both"/>
        <w:rPr>
          <w:rFonts w:ascii="Arial Narrow" w:eastAsia="Calibri" w:hAnsi="Arial Narrow" w:cs="Calibri"/>
          <w:sz w:val="24"/>
          <w:szCs w:val="24"/>
          <w:lang w:val="es-ES" w:eastAsia="es-ES" w:bidi="es-ES"/>
        </w:rPr>
      </w:pPr>
      <w:r w:rsidRPr="00A60BA1">
        <w:rPr>
          <w:rFonts w:ascii="Arial Narrow" w:eastAsia="Calibri" w:hAnsi="Arial Narrow" w:cs="Calibri"/>
          <w:sz w:val="24"/>
          <w:szCs w:val="24"/>
          <w:lang w:val="es-ES" w:eastAsia="es-ES" w:bidi="es-ES"/>
        </w:rPr>
        <w:t>5. ¿Cuál fue una característica de la sociedad Colonial americana?:</w:t>
      </w:r>
    </w:p>
    <w:p w14:paraId="0E86BA53" w14:textId="77777777" w:rsidR="00A60BA1" w:rsidRPr="00A60BA1" w:rsidRDefault="00A60BA1" w:rsidP="00A60BA1">
      <w:pPr>
        <w:pStyle w:val="Prrafodelista"/>
        <w:widowControl w:val="0"/>
        <w:autoSpaceDE w:val="0"/>
        <w:autoSpaceDN w:val="0"/>
        <w:spacing w:after="0" w:line="240" w:lineRule="auto"/>
        <w:ind w:left="-207"/>
        <w:jc w:val="both"/>
        <w:rPr>
          <w:rFonts w:ascii="Arial Narrow" w:eastAsia="Calibri" w:hAnsi="Arial Narrow" w:cs="Calibri"/>
          <w:sz w:val="24"/>
          <w:szCs w:val="24"/>
          <w:lang w:val="es-ES" w:eastAsia="es-ES" w:bidi="es-ES"/>
        </w:rPr>
      </w:pPr>
    </w:p>
    <w:p w14:paraId="61A6B733" w14:textId="23F473B0" w:rsidR="00A60BA1" w:rsidRPr="00A60BA1" w:rsidRDefault="00A60BA1" w:rsidP="00A60BA1">
      <w:pPr>
        <w:pStyle w:val="Prrafodelista"/>
        <w:widowControl w:val="0"/>
        <w:numPr>
          <w:ilvl w:val="0"/>
          <w:numId w:val="6"/>
        </w:numPr>
        <w:autoSpaceDE w:val="0"/>
        <w:autoSpaceDN w:val="0"/>
        <w:spacing w:after="0" w:line="240" w:lineRule="auto"/>
        <w:jc w:val="both"/>
        <w:rPr>
          <w:rFonts w:ascii="Arial Narrow" w:eastAsia="Calibri" w:hAnsi="Arial Narrow" w:cs="Calibri"/>
          <w:sz w:val="24"/>
          <w:szCs w:val="24"/>
          <w:lang w:val="es-ES" w:eastAsia="es-ES" w:bidi="es-ES"/>
        </w:rPr>
      </w:pPr>
      <w:r w:rsidRPr="00A60BA1">
        <w:rPr>
          <w:rFonts w:ascii="Arial Narrow" w:eastAsia="Calibri" w:hAnsi="Arial Narrow" w:cs="Calibri"/>
          <w:sz w:val="24"/>
          <w:szCs w:val="24"/>
          <w:lang w:val="es-ES" w:eastAsia="es-ES" w:bidi="es-ES"/>
        </w:rPr>
        <w:t>La presencia mayoritaria de grupos indígenas.</w:t>
      </w:r>
    </w:p>
    <w:p w14:paraId="53CF1072" w14:textId="33B6B6FF" w:rsidR="00A60BA1" w:rsidRPr="00A60BA1" w:rsidRDefault="00A60BA1" w:rsidP="00A60BA1">
      <w:pPr>
        <w:pStyle w:val="Prrafodelista"/>
        <w:widowControl w:val="0"/>
        <w:numPr>
          <w:ilvl w:val="0"/>
          <w:numId w:val="6"/>
        </w:numPr>
        <w:autoSpaceDE w:val="0"/>
        <w:autoSpaceDN w:val="0"/>
        <w:spacing w:after="0" w:line="240" w:lineRule="auto"/>
        <w:jc w:val="both"/>
        <w:rPr>
          <w:rFonts w:ascii="Arial Narrow" w:eastAsia="Calibri" w:hAnsi="Arial Narrow" w:cs="Calibri"/>
          <w:sz w:val="24"/>
          <w:szCs w:val="24"/>
          <w:lang w:val="es-ES" w:eastAsia="es-ES" w:bidi="es-ES"/>
        </w:rPr>
      </w:pPr>
      <w:r w:rsidRPr="00A60BA1">
        <w:rPr>
          <w:rFonts w:ascii="Arial Narrow" w:eastAsia="Calibri" w:hAnsi="Arial Narrow" w:cs="Calibri"/>
          <w:sz w:val="24"/>
          <w:szCs w:val="24"/>
          <w:lang w:val="es-ES" w:eastAsia="es-ES" w:bidi="es-ES"/>
        </w:rPr>
        <w:t>La exclusión de grupos negros en el mestizaje.</w:t>
      </w:r>
    </w:p>
    <w:p w14:paraId="49B6B4FD" w14:textId="5E3DB99F" w:rsidR="00A60BA1" w:rsidRPr="00A60BA1" w:rsidRDefault="00A60BA1" w:rsidP="00A60BA1">
      <w:pPr>
        <w:pStyle w:val="Prrafodelista"/>
        <w:widowControl w:val="0"/>
        <w:numPr>
          <w:ilvl w:val="0"/>
          <w:numId w:val="6"/>
        </w:numPr>
        <w:autoSpaceDE w:val="0"/>
        <w:autoSpaceDN w:val="0"/>
        <w:spacing w:after="0" w:line="240" w:lineRule="auto"/>
        <w:jc w:val="both"/>
        <w:rPr>
          <w:rFonts w:ascii="Arial Narrow" w:eastAsia="Calibri" w:hAnsi="Arial Narrow" w:cs="Calibri"/>
          <w:sz w:val="24"/>
          <w:szCs w:val="24"/>
          <w:lang w:val="es-ES" w:eastAsia="es-ES" w:bidi="es-ES"/>
        </w:rPr>
      </w:pPr>
      <w:r w:rsidRPr="00A60BA1">
        <w:rPr>
          <w:rFonts w:ascii="Arial Narrow" w:eastAsia="Calibri" w:hAnsi="Arial Narrow" w:cs="Calibri"/>
          <w:sz w:val="24"/>
          <w:szCs w:val="24"/>
          <w:lang w:val="es-ES" w:eastAsia="es-ES" w:bidi="es-ES"/>
        </w:rPr>
        <w:t>La mezcla de grupos de diferente origen étnico.</w:t>
      </w:r>
    </w:p>
    <w:p w14:paraId="014A2402" w14:textId="75B8DEE7" w:rsidR="00A60BA1" w:rsidRPr="00A60BA1" w:rsidRDefault="00A60BA1" w:rsidP="00A60BA1">
      <w:pPr>
        <w:pStyle w:val="Prrafodelista"/>
        <w:widowControl w:val="0"/>
        <w:numPr>
          <w:ilvl w:val="0"/>
          <w:numId w:val="6"/>
        </w:numPr>
        <w:autoSpaceDE w:val="0"/>
        <w:autoSpaceDN w:val="0"/>
        <w:spacing w:after="0" w:line="240" w:lineRule="auto"/>
        <w:jc w:val="both"/>
        <w:rPr>
          <w:rFonts w:ascii="Arial Narrow" w:eastAsia="Calibri" w:hAnsi="Arial Narrow" w:cs="Calibri"/>
          <w:sz w:val="24"/>
          <w:szCs w:val="24"/>
          <w:lang w:val="es-ES" w:eastAsia="es-ES" w:bidi="es-ES"/>
        </w:rPr>
      </w:pPr>
      <w:r w:rsidRPr="00A60BA1">
        <w:rPr>
          <w:rFonts w:ascii="Arial Narrow" w:eastAsia="Calibri" w:hAnsi="Arial Narrow" w:cs="Calibri"/>
          <w:sz w:val="24"/>
          <w:szCs w:val="24"/>
          <w:lang w:val="es-ES" w:eastAsia="es-ES" w:bidi="es-ES"/>
        </w:rPr>
        <w:t>El predominio numérico del grupo español blanco.</w:t>
      </w:r>
    </w:p>
    <w:p w14:paraId="145408E4" w14:textId="46A3A193" w:rsidR="00A60BA1" w:rsidRDefault="00A60BA1" w:rsidP="00A60BA1">
      <w:pPr>
        <w:pStyle w:val="Prrafodelista"/>
        <w:widowControl w:val="0"/>
        <w:numPr>
          <w:ilvl w:val="0"/>
          <w:numId w:val="6"/>
        </w:numPr>
        <w:autoSpaceDE w:val="0"/>
        <w:autoSpaceDN w:val="0"/>
        <w:spacing w:after="0" w:line="240" w:lineRule="auto"/>
        <w:jc w:val="both"/>
        <w:rPr>
          <w:rFonts w:ascii="Arial Narrow" w:eastAsia="Calibri" w:hAnsi="Arial Narrow" w:cs="Calibri"/>
          <w:sz w:val="24"/>
          <w:szCs w:val="24"/>
          <w:lang w:val="es-ES" w:eastAsia="es-ES" w:bidi="es-ES"/>
        </w:rPr>
      </w:pPr>
      <w:r w:rsidRPr="00A60BA1">
        <w:rPr>
          <w:rFonts w:ascii="Arial Narrow" w:eastAsia="Calibri" w:hAnsi="Arial Narrow" w:cs="Calibri"/>
          <w:sz w:val="24"/>
          <w:szCs w:val="24"/>
          <w:lang w:val="es-ES" w:eastAsia="es-ES" w:bidi="es-ES"/>
        </w:rPr>
        <w:t>Los mestizos ocupaban todos los cargos públicos.</w:t>
      </w:r>
    </w:p>
    <w:p w14:paraId="34EDD519" w14:textId="3F40E557" w:rsidR="00A60BA1" w:rsidRPr="00A60BA1" w:rsidRDefault="00A60BA1" w:rsidP="00A60BA1">
      <w:pPr>
        <w:pStyle w:val="Prrafodelista"/>
        <w:widowControl w:val="0"/>
        <w:autoSpaceDE w:val="0"/>
        <w:autoSpaceDN w:val="0"/>
        <w:spacing w:after="0" w:line="240" w:lineRule="auto"/>
        <w:ind w:left="153"/>
        <w:jc w:val="both"/>
        <w:rPr>
          <w:rFonts w:ascii="Arial Narrow" w:eastAsia="Calibri" w:hAnsi="Arial Narrow" w:cs="Calibri"/>
          <w:sz w:val="24"/>
          <w:szCs w:val="24"/>
          <w:lang w:val="es-ES" w:eastAsia="es-ES" w:bidi="es-ES"/>
        </w:rPr>
      </w:pPr>
    </w:p>
    <w:p w14:paraId="7606791F" w14:textId="099C6FE5" w:rsidR="00A60BA1" w:rsidRDefault="00A60BA1" w:rsidP="00A60BA1">
      <w:pPr>
        <w:pStyle w:val="Prrafodelista"/>
        <w:widowControl w:val="0"/>
        <w:numPr>
          <w:ilvl w:val="0"/>
          <w:numId w:val="2"/>
        </w:numPr>
        <w:autoSpaceDE w:val="0"/>
        <w:autoSpaceDN w:val="0"/>
        <w:spacing w:after="0" w:line="240" w:lineRule="auto"/>
        <w:jc w:val="both"/>
        <w:rPr>
          <w:rFonts w:ascii="Arial Narrow" w:eastAsia="Calibri" w:hAnsi="Arial Narrow" w:cs="Calibri"/>
          <w:sz w:val="24"/>
          <w:szCs w:val="24"/>
          <w:lang w:val="es-ES" w:eastAsia="es-ES" w:bidi="es-ES"/>
        </w:rPr>
      </w:pPr>
      <w:r>
        <w:rPr>
          <w:rFonts w:ascii="Arial Narrow" w:eastAsia="Calibri" w:hAnsi="Arial Narrow" w:cs="Calibri"/>
          <w:noProof/>
          <w:sz w:val="24"/>
          <w:szCs w:val="24"/>
          <w:lang w:val="es-ES" w:eastAsia="es-ES" w:bidi="es-ES"/>
        </w:rPr>
        <w:drawing>
          <wp:anchor distT="0" distB="0" distL="114300" distR="114300" simplePos="0" relativeHeight="251662336" behindDoc="0" locked="0" layoutInCell="1" allowOverlap="1" wp14:anchorId="77305D84" wp14:editId="02CDC902">
            <wp:simplePos x="0" y="0"/>
            <wp:positionH relativeFrom="margin">
              <wp:align>right</wp:align>
            </wp:positionH>
            <wp:positionV relativeFrom="paragraph">
              <wp:posOffset>20320</wp:posOffset>
            </wp:positionV>
            <wp:extent cx="4002405" cy="2790825"/>
            <wp:effectExtent l="19050" t="19050" r="17145" b="28575"/>
            <wp:wrapSquare wrapText="bothSides"/>
            <wp:docPr id="15" name="Imagen 15" descr="Resultado de imagen para tertulia colon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tertulia colonial"/>
                    <pic:cNvPicPr>
                      <a:picLocks noChangeAspect="1" noChangeArrowheads="1"/>
                    </pic:cNvPicPr>
                  </pic:nvPicPr>
                  <pic:blipFill>
                    <a:blip r:embed="rId14" r:link="rId15">
                      <a:grayscl/>
                      <a:extLst>
                        <a:ext uri="{28A0092B-C50C-407E-A947-70E740481C1C}">
                          <a14:useLocalDpi xmlns:a14="http://schemas.microsoft.com/office/drawing/2010/main" val="0"/>
                        </a:ext>
                      </a:extLst>
                    </a:blip>
                    <a:srcRect/>
                    <a:stretch>
                      <a:fillRect/>
                    </a:stretch>
                  </pic:blipFill>
                  <pic:spPr bwMode="auto">
                    <a:xfrm>
                      <a:off x="0" y="0"/>
                      <a:ext cx="4002405" cy="27908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Calibri" w:hAnsi="Arial Narrow" w:cs="Calibri"/>
          <w:sz w:val="24"/>
          <w:szCs w:val="24"/>
          <w:lang w:val="es-ES" w:eastAsia="es-ES" w:bidi="es-ES"/>
        </w:rPr>
        <w:t>Observa la siguiente imagen:</w:t>
      </w:r>
    </w:p>
    <w:p w14:paraId="05A0FECA" w14:textId="1E2EEF3B" w:rsidR="00A60BA1" w:rsidRPr="00A60BA1" w:rsidRDefault="00A60BA1" w:rsidP="00A60BA1">
      <w:pPr>
        <w:pStyle w:val="Prrafodelista"/>
        <w:widowControl w:val="0"/>
        <w:autoSpaceDE w:val="0"/>
        <w:autoSpaceDN w:val="0"/>
        <w:spacing w:after="0" w:line="240" w:lineRule="auto"/>
        <w:ind w:left="-207"/>
        <w:jc w:val="both"/>
        <w:rPr>
          <w:rFonts w:ascii="Arial Narrow" w:eastAsia="Calibri" w:hAnsi="Arial Narrow" w:cs="Calibri"/>
          <w:sz w:val="24"/>
          <w:szCs w:val="24"/>
          <w:lang w:val="es-ES" w:eastAsia="es-ES" w:bidi="es-ES"/>
        </w:rPr>
      </w:pPr>
    </w:p>
    <w:p w14:paraId="6F42B4DF" w14:textId="77777777" w:rsidR="00A60BA1" w:rsidRPr="00A60BA1" w:rsidRDefault="00A60BA1" w:rsidP="00A60BA1">
      <w:pPr>
        <w:pStyle w:val="Prrafodelista"/>
        <w:widowControl w:val="0"/>
        <w:autoSpaceDE w:val="0"/>
        <w:autoSpaceDN w:val="0"/>
        <w:spacing w:after="0" w:line="240" w:lineRule="auto"/>
        <w:ind w:left="-207"/>
        <w:jc w:val="both"/>
        <w:rPr>
          <w:rFonts w:ascii="Arial Narrow" w:eastAsia="Calibri" w:hAnsi="Arial Narrow" w:cs="Calibri"/>
          <w:sz w:val="24"/>
          <w:szCs w:val="24"/>
          <w:lang w:val="es-ES" w:eastAsia="es-ES" w:bidi="es-ES"/>
        </w:rPr>
      </w:pPr>
      <w:r w:rsidRPr="00A60BA1">
        <w:rPr>
          <w:rFonts w:ascii="Arial Narrow" w:eastAsia="Calibri" w:hAnsi="Arial Narrow" w:cs="Calibri"/>
          <w:sz w:val="24"/>
          <w:szCs w:val="24"/>
          <w:lang w:val="es-ES" w:eastAsia="es-ES" w:bidi="es-ES"/>
        </w:rPr>
        <w:t>La imagen hace referencia una de las reuniones que comúnmente se desarrollaron en el periodo colonial, este tipo de celebración era conocida como:</w:t>
      </w:r>
    </w:p>
    <w:p w14:paraId="6D21B882" w14:textId="77777777" w:rsidR="00A60BA1" w:rsidRPr="00A60BA1" w:rsidRDefault="00A60BA1" w:rsidP="00A60BA1">
      <w:pPr>
        <w:pStyle w:val="Prrafodelista"/>
        <w:widowControl w:val="0"/>
        <w:autoSpaceDE w:val="0"/>
        <w:autoSpaceDN w:val="0"/>
        <w:spacing w:after="0" w:line="240" w:lineRule="auto"/>
        <w:ind w:left="-207"/>
        <w:jc w:val="both"/>
        <w:rPr>
          <w:rFonts w:ascii="Arial Narrow" w:eastAsia="Calibri" w:hAnsi="Arial Narrow" w:cs="Calibri"/>
          <w:b/>
          <w:bCs/>
          <w:sz w:val="24"/>
          <w:szCs w:val="24"/>
          <w:lang w:val="es-ES" w:eastAsia="es-ES" w:bidi="es-ES"/>
        </w:rPr>
      </w:pPr>
    </w:p>
    <w:p w14:paraId="3008BB92" w14:textId="77777777" w:rsidR="00A60BA1" w:rsidRDefault="00A60BA1" w:rsidP="00A60BA1">
      <w:pPr>
        <w:pStyle w:val="Prrafodelista"/>
        <w:widowControl w:val="0"/>
        <w:autoSpaceDE w:val="0"/>
        <w:autoSpaceDN w:val="0"/>
        <w:spacing w:after="0" w:line="240" w:lineRule="auto"/>
        <w:ind w:left="-207"/>
        <w:jc w:val="both"/>
        <w:rPr>
          <w:rFonts w:ascii="Arial Narrow" w:eastAsia="Calibri" w:hAnsi="Arial Narrow" w:cs="Calibri"/>
          <w:sz w:val="24"/>
          <w:szCs w:val="24"/>
          <w:lang w:val="es-ES" w:eastAsia="es-ES" w:bidi="es-ES"/>
        </w:rPr>
      </w:pPr>
      <w:r>
        <w:rPr>
          <w:rFonts w:ascii="Arial Narrow" w:eastAsia="Calibri" w:hAnsi="Arial Narrow" w:cs="Calibri"/>
          <w:sz w:val="24"/>
          <w:szCs w:val="24"/>
          <w:lang w:val="es-ES" w:eastAsia="es-ES" w:bidi="es-ES"/>
        </w:rPr>
        <w:t xml:space="preserve">A) </w:t>
      </w:r>
      <w:r w:rsidRPr="00A60BA1">
        <w:rPr>
          <w:rFonts w:ascii="Arial Narrow" w:eastAsia="Calibri" w:hAnsi="Arial Narrow" w:cs="Calibri"/>
          <w:sz w:val="24"/>
          <w:szCs w:val="24"/>
          <w:lang w:val="es-ES" w:eastAsia="es-ES" w:bidi="es-ES"/>
        </w:rPr>
        <w:t>Fiestas patrias</w:t>
      </w:r>
    </w:p>
    <w:p w14:paraId="230D8543" w14:textId="0EA37694" w:rsidR="00A60BA1" w:rsidRPr="00A60BA1" w:rsidRDefault="00A60BA1" w:rsidP="00A60BA1">
      <w:pPr>
        <w:pStyle w:val="Prrafodelista"/>
        <w:widowControl w:val="0"/>
        <w:autoSpaceDE w:val="0"/>
        <w:autoSpaceDN w:val="0"/>
        <w:spacing w:after="0" w:line="240" w:lineRule="auto"/>
        <w:ind w:left="-207"/>
        <w:jc w:val="both"/>
        <w:rPr>
          <w:rFonts w:ascii="Arial Narrow" w:eastAsia="Calibri" w:hAnsi="Arial Narrow" w:cs="Calibri"/>
          <w:sz w:val="24"/>
          <w:szCs w:val="24"/>
          <w:lang w:val="es-ES" w:eastAsia="es-ES" w:bidi="es-ES"/>
        </w:rPr>
      </w:pPr>
      <w:r>
        <w:rPr>
          <w:rFonts w:ascii="Arial Narrow" w:eastAsia="Calibri" w:hAnsi="Arial Narrow" w:cs="Calibri"/>
          <w:sz w:val="24"/>
          <w:szCs w:val="24"/>
          <w:lang w:val="es-ES" w:eastAsia="es-ES" w:bidi="es-ES"/>
        </w:rPr>
        <w:t xml:space="preserve">B) </w:t>
      </w:r>
      <w:r w:rsidRPr="00A60BA1">
        <w:rPr>
          <w:rFonts w:ascii="Arial Narrow" w:eastAsia="Calibri" w:hAnsi="Arial Narrow" w:cs="Calibri"/>
          <w:sz w:val="24"/>
          <w:szCs w:val="24"/>
          <w:lang w:val="es-ES" w:eastAsia="es-ES" w:bidi="es-ES"/>
        </w:rPr>
        <w:t>Tertulias</w:t>
      </w:r>
    </w:p>
    <w:p w14:paraId="58BE321B" w14:textId="6E61293B" w:rsidR="00A60BA1" w:rsidRPr="00A60BA1" w:rsidRDefault="00A60BA1" w:rsidP="00A60BA1">
      <w:pPr>
        <w:pStyle w:val="Prrafodelista"/>
        <w:widowControl w:val="0"/>
        <w:autoSpaceDE w:val="0"/>
        <w:autoSpaceDN w:val="0"/>
        <w:spacing w:after="0" w:line="240" w:lineRule="auto"/>
        <w:ind w:left="-207"/>
        <w:jc w:val="both"/>
        <w:rPr>
          <w:rFonts w:ascii="Arial Narrow" w:eastAsia="Calibri" w:hAnsi="Arial Narrow" w:cs="Calibri"/>
          <w:sz w:val="24"/>
          <w:szCs w:val="24"/>
          <w:lang w:val="es-ES" w:eastAsia="es-ES" w:bidi="es-ES"/>
        </w:rPr>
      </w:pPr>
      <w:r>
        <w:rPr>
          <w:rFonts w:ascii="Arial Narrow" w:eastAsia="Calibri" w:hAnsi="Arial Narrow" w:cs="Calibri"/>
          <w:sz w:val="24"/>
          <w:szCs w:val="24"/>
          <w:lang w:val="es-ES" w:eastAsia="es-ES" w:bidi="es-ES"/>
        </w:rPr>
        <w:t>C</w:t>
      </w:r>
      <w:r w:rsidRPr="00A60BA1">
        <w:rPr>
          <w:rFonts w:ascii="Arial Narrow" w:eastAsia="Calibri" w:hAnsi="Arial Narrow" w:cs="Calibri"/>
          <w:sz w:val="24"/>
          <w:szCs w:val="24"/>
          <w:lang w:val="es-ES" w:eastAsia="es-ES" w:bidi="es-ES"/>
        </w:rPr>
        <w:t>)</w:t>
      </w:r>
      <w:r>
        <w:rPr>
          <w:rFonts w:ascii="Arial Narrow" w:eastAsia="Calibri" w:hAnsi="Arial Narrow" w:cs="Calibri"/>
          <w:sz w:val="24"/>
          <w:szCs w:val="24"/>
          <w:lang w:val="es-ES" w:eastAsia="es-ES" w:bidi="es-ES"/>
        </w:rPr>
        <w:t xml:space="preserve"> </w:t>
      </w:r>
      <w:r w:rsidRPr="00A60BA1">
        <w:rPr>
          <w:rFonts w:ascii="Arial Narrow" w:eastAsia="Calibri" w:hAnsi="Arial Narrow" w:cs="Calibri"/>
          <w:sz w:val="24"/>
          <w:szCs w:val="24"/>
          <w:lang w:val="es-ES" w:eastAsia="es-ES" w:bidi="es-ES"/>
        </w:rPr>
        <w:t>Chinganas</w:t>
      </w:r>
    </w:p>
    <w:p w14:paraId="13951CB0" w14:textId="181E5AC2" w:rsidR="00A60BA1" w:rsidRPr="00A60BA1" w:rsidRDefault="00A60BA1" w:rsidP="00A60BA1">
      <w:pPr>
        <w:pStyle w:val="Prrafodelista"/>
        <w:widowControl w:val="0"/>
        <w:autoSpaceDE w:val="0"/>
        <w:autoSpaceDN w:val="0"/>
        <w:spacing w:after="0" w:line="240" w:lineRule="auto"/>
        <w:ind w:left="-207"/>
        <w:jc w:val="both"/>
        <w:rPr>
          <w:rFonts w:ascii="Arial Narrow" w:eastAsia="Calibri" w:hAnsi="Arial Narrow" w:cs="Calibri"/>
          <w:sz w:val="24"/>
          <w:szCs w:val="24"/>
          <w:lang w:val="es-ES" w:eastAsia="es-ES" w:bidi="es-ES"/>
        </w:rPr>
      </w:pPr>
      <w:r>
        <w:rPr>
          <w:rFonts w:ascii="Arial Narrow" w:eastAsia="Calibri" w:hAnsi="Arial Narrow" w:cs="Calibri"/>
          <w:sz w:val="24"/>
          <w:szCs w:val="24"/>
          <w:lang w:val="es-ES" w:eastAsia="es-ES" w:bidi="es-ES"/>
        </w:rPr>
        <w:t>D</w:t>
      </w:r>
      <w:r w:rsidRPr="00A60BA1">
        <w:rPr>
          <w:rFonts w:ascii="Arial Narrow" w:eastAsia="Calibri" w:hAnsi="Arial Narrow" w:cs="Calibri"/>
          <w:sz w:val="24"/>
          <w:szCs w:val="24"/>
          <w:lang w:val="es-ES" w:eastAsia="es-ES" w:bidi="es-ES"/>
        </w:rPr>
        <w:t>)</w:t>
      </w:r>
      <w:r>
        <w:rPr>
          <w:rFonts w:ascii="Arial Narrow" w:eastAsia="Calibri" w:hAnsi="Arial Narrow" w:cs="Calibri"/>
          <w:sz w:val="24"/>
          <w:szCs w:val="24"/>
          <w:lang w:val="es-ES" w:eastAsia="es-ES" w:bidi="es-ES"/>
        </w:rPr>
        <w:t xml:space="preserve"> </w:t>
      </w:r>
      <w:r w:rsidRPr="00A60BA1">
        <w:rPr>
          <w:rFonts w:ascii="Arial Narrow" w:eastAsia="Calibri" w:hAnsi="Arial Narrow" w:cs="Calibri"/>
          <w:sz w:val="24"/>
          <w:szCs w:val="24"/>
          <w:lang w:val="es-ES" w:eastAsia="es-ES" w:bidi="es-ES"/>
        </w:rPr>
        <w:t>Ramadas</w:t>
      </w:r>
    </w:p>
    <w:p w14:paraId="5DEED714" w14:textId="11A3D7D7" w:rsidR="00973723" w:rsidRDefault="00A60BA1" w:rsidP="00A60BA1">
      <w:pPr>
        <w:pStyle w:val="Prrafodelista"/>
        <w:widowControl w:val="0"/>
        <w:autoSpaceDE w:val="0"/>
        <w:autoSpaceDN w:val="0"/>
        <w:spacing w:after="0" w:line="240" w:lineRule="auto"/>
        <w:ind w:left="-207"/>
        <w:jc w:val="both"/>
        <w:rPr>
          <w:rFonts w:ascii="Arial Narrow" w:eastAsia="Calibri" w:hAnsi="Arial Narrow" w:cs="Calibri"/>
          <w:sz w:val="24"/>
          <w:szCs w:val="24"/>
          <w:lang w:val="es-ES" w:eastAsia="es-ES" w:bidi="es-ES"/>
        </w:rPr>
      </w:pPr>
      <w:r>
        <w:rPr>
          <w:rFonts w:ascii="Arial Narrow" w:eastAsia="Calibri" w:hAnsi="Arial Narrow" w:cs="Calibri"/>
          <w:sz w:val="24"/>
          <w:szCs w:val="24"/>
          <w:lang w:val="es-ES" w:eastAsia="es-ES" w:bidi="es-ES"/>
        </w:rPr>
        <w:t>E</w:t>
      </w:r>
      <w:r w:rsidRPr="00A60BA1">
        <w:rPr>
          <w:rFonts w:ascii="Arial Narrow" w:eastAsia="Calibri" w:hAnsi="Arial Narrow" w:cs="Calibri"/>
          <w:sz w:val="24"/>
          <w:szCs w:val="24"/>
          <w:lang w:val="es-ES" w:eastAsia="es-ES" w:bidi="es-ES"/>
        </w:rPr>
        <w:t>)</w:t>
      </w:r>
      <w:r w:rsidRPr="00A60BA1">
        <w:rPr>
          <w:rFonts w:ascii="Arial Narrow" w:eastAsia="Calibri" w:hAnsi="Arial Narrow" w:cs="Calibri"/>
          <w:sz w:val="24"/>
          <w:szCs w:val="24"/>
          <w:lang w:val="es-ES" w:eastAsia="es-ES" w:bidi="es-ES"/>
        </w:rPr>
        <w:tab/>
      </w:r>
      <w:r>
        <w:rPr>
          <w:rFonts w:ascii="Arial Narrow" w:eastAsia="Calibri" w:hAnsi="Arial Narrow" w:cs="Calibri"/>
          <w:sz w:val="24"/>
          <w:szCs w:val="24"/>
          <w:lang w:val="es-ES" w:eastAsia="es-ES" w:bidi="es-ES"/>
        </w:rPr>
        <w:t xml:space="preserve"> </w:t>
      </w:r>
      <w:r w:rsidRPr="00A60BA1">
        <w:rPr>
          <w:rFonts w:ascii="Arial Narrow" w:eastAsia="Calibri" w:hAnsi="Arial Narrow" w:cs="Calibri"/>
          <w:sz w:val="24"/>
          <w:szCs w:val="24"/>
          <w:lang w:val="es-ES" w:eastAsia="es-ES" w:bidi="es-ES"/>
        </w:rPr>
        <w:t>Malocas.</w:t>
      </w:r>
    </w:p>
    <w:p w14:paraId="20114060" w14:textId="77777777" w:rsidR="00746726" w:rsidRDefault="00746726" w:rsidP="00A60BA1">
      <w:pPr>
        <w:pStyle w:val="Prrafodelista"/>
        <w:widowControl w:val="0"/>
        <w:autoSpaceDE w:val="0"/>
        <w:autoSpaceDN w:val="0"/>
        <w:spacing w:after="0" w:line="240" w:lineRule="auto"/>
        <w:ind w:left="-207"/>
        <w:jc w:val="both"/>
        <w:rPr>
          <w:rFonts w:ascii="Arial Narrow" w:eastAsia="Calibri" w:hAnsi="Arial Narrow" w:cs="Calibri"/>
          <w:sz w:val="24"/>
          <w:szCs w:val="24"/>
          <w:lang w:val="es-ES" w:eastAsia="es-ES" w:bidi="es-ES"/>
        </w:rPr>
      </w:pPr>
      <w:bookmarkStart w:id="0" w:name="_GoBack"/>
      <w:bookmarkEnd w:id="0"/>
    </w:p>
    <w:p w14:paraId="612BB59C" w14:textId="77777777" w:rsidR="008F039B" w:rsidRPr="008F039B" w:rsidRDefault="008F039B" w:rsidP="008F039B">
      <w:pPr>
        <w:pStyle w:val="Prrafodelista"/>
        <w:widowControl w:val="0"/>
        <w:numPr>
          <w:ilvl w:val="0"/>
          <w:numId w:val="2"/>
        </w:numPr>
        <w:autoSpaceDE w:val="0"/>
        <w:autoSpaceDN w:val="0"/>
        <w:spacing w:after="0" w:line="240" w:lineRule="auto"/>
        <w:jc w:val="both"/>
        <w:rPr>
          <w:rFonts w:ascii="Arial Narrow" w:eastAsia="Calibri" w:hAnsi="Arial Narrow" w:cs="Calibri"/>
          <w:sz w:val="24"/>
          <w:szCs w:val="24"/>
          <w:lang w:val="es-ES" w:eastAsia="es-ES" w:bidi="es-ES"/>
        </w:rPr>
      </w:pPr>
      <w:r w:rsidRPr="008F039B">
        <w:rPr>
          <w:rFonts w:ascii="Arial Narrow" w:eastAsia="Calibri" w:hAnsi="Arial Narrow" w:cs="Calibri"/>
          <w:sz w:val="24"/>
          <w:szCs w:val="24"/>
          <w:lang w:val="es-ES" w:eastAsia="es-ES" w:bidi="es-ES"/>
        </w:rPr>
        <w:t>Lee y responde.</w:t>
      </w:r>
    </w:p>
    <w:p w14:paraId="64E306E6" w14:textId="77777777" w:rsidR="008F039B" w:rsidRPr="008F039B" w:rsidRDefault="008F039B" w:rsidP="008F039B">
      <w:pPr>
        <w:pStyle w:val="Prrafodelista"/>
        <w:widowControl w:val="0"/>
        <w:autoSpaceDE w:val="0"/>
        <w:autoSpaceDN w:val="0"/>
        <w:spacing w:after="0" w:line="240" w:lineRule="auto"/>
        <w:ind w:left="-207"/>
        <w:jc w:val="both"/>
        <w:rPr>
          <w:rFonts w:ascii="Arial Narrow" w:eastAsia="Calibri" w:hAnsi="Arial Narrow" w:cs="Calibri"/>
          <w:b/>
          <w:bCs/>
          <w:sz w:val="24"/>
          <w:szCs w:val="24"/>
          <w:lang w:val="es-ES" w:eastAsia="es-ES" w:bidi="es-ES"/>
        </w:rPr>
      </w:pPr>
    </w:p>
    <w:p w14:paraId="748C8E9A" w14:textId="77777777" w:rsidR="008F039B" w:rsidRPr="008F039B" w:rsidRDefault="008F039B" w:rsidP="00E44FEC">
      <w:pPr>
        <w:pStyle w:val="Prrafodelista"/>
        <w:widowControl w:val="0"/>
        <w:pBdr>
          <w:top w:val="single" w:sz="4" w:space="1" w:color="auto"/>
          <w:left w:val="single" w:sz="4" w:space="4" w:color="auto"/>
          <w:bottom w:val="single" w:sz="4" w:space="1" w:color="auto"/>
          <w:right w:val="single" w:sz="4" w:space="4" w:color="auto"/>
        </w:pBdr>
        <w:autoSpaceDE w:val="0"/>
        <w:autoSpaceDN w:val="0"/>
        <w:spacing w:after="0" w:line="240" w:lineRule="auto"/>
        <w:ind w:left="-207"/>
        <w:jc w:val="both"/>
        <w:rPr>
          <w:rFonts w:ascii="Arial Narrow" w:eastAsia="Calibri" w:hAnsi="Arial Narrow" w:cs="Calibri"/>
          <w:sz w:val="24"/>
          <w:szCs w:val="24"/>
          <w:lang w:val="es-ES" w:eastAsia="es-ES" w:bidi="es-ES"/>
        </w:rPr>
      </w:pPr>
      <w:r w:rsidRPr="008F039B">
        <w:rPr>
          <w:rFonts w:ascii="Arial Narrow" w:eastAsia="Calibri" w:hAnsi="Arial Narrow" w:cs="Calibri"/>
          <w:sz w:val="24"/>
          <w:szCs w:val="24"/>
          <w:lang w:val="es-ES" w:eastAsia="es-ES" w:bidi="es-ES"/>
        </w:rPr>
        <w:t>El día urbano colonial, era marcado por señales horarias provenientes de los campanarios… La atmósfera cristiana, pues, inundaba todos los rincones de la ciudad y de la mente. Las campanadas del amanecer anunciaban el comienzo del nuevo día y recordaban la necesaria oración matinal. Al mediodía, la sexta marcaba el intervalo de la jornada, y el atardecer era signado con las campanadas del Ángelus (rezo)…</w:t>
      </w:r>
    </w:p>
    <w:p w14:paraId="4F479D1C" w14:textId="77777777" w:rsidR="008F039B" w:rsidRPr="008F039B" w:rsidRDefault="008F039B" w:rsidP="00E44FEC">
      <w:pPr>
        <w:pStyle w:val="Prrafodelista"/>
        <w:widowControl w:val="0"/>
        <w:pBdr>
          <w:top w:val="single" w:sz="4" w:space="1" w:color="auto"/>
          <w:left w:val="single" w:sz="4" w:space="4" w:color="auto"/>
          <w:bottom w:val="single" w:sz="4" w:space="1" w:color="auto"/>
          <w:right w:val="single" w:sz="4" w:space="4" w:color="auto"/>
        </w:pBdr>
        <w:autoSpaceDE w:val="0"/>
        <w:autoSpaceDN w:val="0"/>
        <w:spacing w:after="0" w:line="240" w:lineRule="auto"/>
        <w:ind w:left="-207"/>
        <w:jc w:val="right"/>
        <w:rPr>
          <w:rFonts w:ascii="Arial Narrow" w:eastAsia="Calibri" w:hAnsi="Arial Narrow" w:cs="Calibri"/>
          <w:b/>
          <w:bCs/>
          <w:sz w:val="24"/>
          <w:szCs w:val="24"/>
          <w:lang w:val="es-ES" w:eastAsia="es-ES" w:bidi="es-ES"/>
        </w:rPr>
      </w:pPr>
      <w:r w:rsidRPr="008F039B">
        <w:rPr>
          <w:rFonts w:ascii="Arial Narrow" w:eastAsia="Calibri" w:hAnsi="Arial Narrow" w:cs="Calibri"/>
          <w:b/>
          <w:bCs/>
          <w:sz w:val="24"/>
          <w:szCs w:val="24"/>
          <w:lang w:val="es-ES" w:eastAsia="es-ES" w:bidi="es-ES"/>
        </w:rPr>
        <w:t>Jaime Valenzuela. La percepción del tiempo en Chile colonial.</w:t>
      </w:r>
    </w:p>
    <w:p w14:paraId="09631C0F" w14:textId="77777777" w:rsidR="008F039B" w:rsidRPr="008F039B" w:rsidRDefault="008F039B" w:rsidP="00E44FEC">
      <w:pPr>
        <w:pStyle w:val="Prrafodelista"/>
        <w:widowControl w:val="0"/>
        <w:pBdr>
          <w:top w:val="single" w:sz="4" w:space="1" w:color="auto"/>
          <w:left w:val="single" w:sz="4" w:space="4" w:color="auto"/>
          <w:bottom w:val="single" w:sz="4" w:space="1" w:color="auto"/>
          <w:right w:val="single" w:sz="4" w:space="4" w:color="auto"/>
        </w:pBdr>
        <w:autoSpaceDE w:val="0"/>
        <w:autoSpaceDN w:val="0"/>
        <w:spacing w:after="0" w:line="240" w:lineRule="auto"/>
        <w:ind w:left="-207"/>
        <w:jc w:val="both"/>
        <w:rPr>
          <w:rFonts w:ascii="Arial Narrow" w:eastAsia="Calibri" w:hAnsi="Arial Narrow" w:cs="Calibri"/>
          <w:b/>
          <w:bCs/>
          <w:sz w:val="24"/>
          <w:szCs w:val="24"/>
          <w:lang w:val="es-ES" w:eastAsia="es-ES" w:bidi="es-ES"/>
        </w:rPr>
      </w:pPr>
    </w:p>
    <w:p w14:paraId="3A38199B" w14:textId="77777777" w:rsidR="008F039B" w:rsidRPr="008F039B" w:rsidRDefault="008F039B" w:rsidP="008F039B">
      <w:pPr>
        <w:pStyle w:val="Prrafodelista"/>
        <w:widowControl w:val="0"/>
        <w:autoSpaceDE w:val="0"/>
        <w:autoSpaceDN w:val="0"/>
        <w:spacing w:after="0" w:line="240" w:lineRule="auto"/>
        <w:ind w:left="-207"/>
        <w:jc w:val="both"/>
        <w:rPr>
          <w:rFonts w:ascii="Arial Narrow" w:eastAsia="Calibri" w:hAnsi="Arial Narrow" w:cs="Calibri"/>
          <w:sz w:val="24"/>
          <w:szCs w:val="24"/>
          <w:lang w:val="es-ES" w:eastAsia="es-ES" w:bidi="es-ES"/>
        </w:rPr>
      </w:pPr>
      <w:r w:rsidRPr="008F039B">
        <w:rPr>
          <w:rFonts w:ascii="Arial Narrow" w:eastAsia="Calibri" w:hAnsi="Arial Narrow" w:cs="Calibri"/>
          <w:sz w:val="24"/>
          <w:szCs w:val="24"/>
          <w:lang w:val="es-ES" w:eastAsia="es-ES" w:bidi="es-ES"/>
        </w:rPr>
        <w:t>¿Cómo se estructuraba el tiempo en el periodo colonial?:</w:t>
      </w:r>
    </w:p>
    <w:p w14:paraId="153B24F4" w14:textId="77777777" w:rsidR="008F039B" w:rsidRPr="008F039B" w:rsidRDefault="008F039B" w:rsidP="008F039B">
      <w:pPr>
        <w:pStyle w:val="Prrafodelista"/>
        <w:widowControl w:val="0"/>
        <w:autoSpaceDE w:val="0"/>
        <w:autoSpaceDN w:val="0"/>
        <w:spacing w:after="0" w:line="240" w:lineRule="auto"/>
        <w:ind w:left="-207"/>
        <w:jc w:val="both"/>
        <w:rPr>
          <w:rFonts w:ascii="Arial Narrow" w:eastAsia="Calibri" w:hAnsi="Arial Narrow" w:cs="Calibri"/>
          <w:b/>
          <w:bCs/>
          <w:sz w:val="24"/>
          <w:szCs w:val="24"/>
          <w:lang w:val="es-ES" w:eastAsia="es-ES" w:bidi="es-ES"/>
        </w:rPr>
      </w:pPr>
    </w:p>
    <w:p w14:paraId="19056FB9" w14:textId="3807C604" w:rsidR="008F039B" w:rsidRPr="008F039B" w:rsidRDefault="008F039B" w:rsidP="008F039B">
      <w:pPr>
        <w:pStyle w:val="Prrafodelista"/>
        <w:widowControl w:val="0"/>
        <w:numPr>
          <w:ilvl w:val="0"/>
          <w:numId w:val="7"/>
        </w:numPr>
        <w:autoSpaceDE w:val="0"/>
        <w:autoSpaceDN w:val="0"/>
        <w:spacing w:after="0" w:line="240" w:lineRule="auto"/>
        <w:jc w:val="both"/>
        <w:rPr>
          <w:rFonts w:ascii="Arial Narrow" w:eastAsia="Calibri" w:hAnsi="Arial Narrow" w:cs="Calibri"/>
          <w:sz w:val="24"/>
          <w:szCs w:val="24"/>
          <w:lang w:val="es-ES" w:eastAsia="es-ES" w:bidi="es-ES"/>
        </w:rPr>
      </w:pPr>
      <w:r w:rsidRPr="008F039B">
        <w:rPr>
          <w:rFonts w:ascii="Arial Narrow" w:eastAsia="Calibri" w:hAnsi="Arial Narrow" w:cs="Calibri"/>
          <w:sz w:val="24"/>
          <w:szCs w:val="24"/>
          <w:lang w:val="es-ES" w:eastAsia="es-ES" w:bidi="es-ES"/>
        </w:rPr>
        <w:t>De acuerdo con las estaciones del año.</w:t>
      </w:r>
    </w:p>
    <w:p w14:paraId="009BBFD6" w14:textId="445AEE33" w:rsidR="008F039B" w:rsidRPr="008F039B" w:rsidRDefault="008F039B" w:rsidP="008F039B">
      <w:pPr>
        <w:pStyle w:val="Prrafodelista"/>
        <w:widowControl w:val="0"/>
        <w:numPr>
          <w:ilvl w:val="0"/>
          <w:numId w:val="7"/>
        </w:numPr>
        <w:autoSpaceDE w:val="0"/>
        <w:autoSpaceDN w:val="0"/>
        <w:spacing w:after="0" w:line="240" w:lineRule="auto"/>
        <w:jc w:val="both"/>
        <w:rPr>
          <w:rFonts w:ascii="Arial Narrow" w:eastAsia="Calibri" w:hAnsi="Arial Narrow" w:cs="Calibri"/>
          <w:sz w:val="24"/>
          <w:szCs w:val="24"/>
          <w:lang w:val="es-ES" w:eastAsia="es-ES" w:bidi="es-ES"/>
        </w:rPr>
      </w:pPr>
      <w:r w:rsidRPr="008F039B">
        <w:rPr>
          <w:rFonts w:ascii="Arial Narrow" w:eastAsia="Calibri" w:hAnsi="Arial Narrow" w:cs="Calibri"/>
          <w:sz w:val="24"/>
          <w:szCs w:val="24"/>
          <w:lang w:val="es-ES" w:eastAsia="es-ES" w:bidi="es-ES"/>
        </w:rPr>
        <w:t>Por medio del calendario indígena del año.</w:t>
      </w:r>
    </w:p>
    <w:p w14:paraId="721B2DFC" w14:textId="477AFD45" w:rsidR="008F039B" w:rsidRPr="008F039B" w:rsidRDefault="008F039B" w:rsidP="008F039B">
      <w:pPr>
        <w:pStyle w:val="Prrafodelista"/>
        <w:widowControl w:val="0"/>
        <w:numPr>
          <w:ilvl w:val="0"/>
          <w:numId w:val="7"/>
        </w:numPr>
        <w:autoSpaceDE w:val="0"/>
        <w:autoSpaceDN w:val="0"/>
        <w:spacing w:after="0" w:line="240" w:lineRule="auto"/>
        <w:jc w:val="both"/>
        <w:rPr>
          <w:rFonts w:ascii="Arial Narrow" w:eastAsia="Calibri" w:hAnsi="Arial Narrow" w:cs="Calibri"/>
          <w:sz w:val="24"/>
          <w:szCs w:val="24"/>
          <w:lang w:val="es-ES" w:eastAsia="es-ES" w:bidi="es-ES"/>
        </w:rPr>
      </w:pPr>
      <w:r w:rsidRPr="008F039B">
        <w:rPr>
          <w:rFonts w:ascii="Arial Narrow" w:eastAsia="Calibri" w:hAnsi="Arial Narrow" w:cs="Calibri"/>
          <w:sz w:val="24"/>
          <w:szCs w:val="24"/>
          <w:lang w:val="es-ES" w:eastAsia="es-ES" w:bidi="es-ES"/>
        </w:rPr>
        <w:t>Por intermedio de la época de siembra y cosecha.</w:t>
      </w:r>
    </w:p>
    <w:p w14:paraId="17C01410" w14:textId="183A56B8" w:rsidR="008F039B" w:rsidRPr="008F039B" w:rsidRDefault="008F039B" w:rsidP="008F039B">
      <w:pPr>
        <w:pStyle w:val="Prrafodelista"/>
        <w:widowControl w:val="0"/>
        <w:numPr>
          <w:ilvl w:val="0"/>
          <w:numId w:val="7"/>
        </w:numPr>
        <w:autoSpaceDE w:val="0"/>
        <w:autoSpaceDN w:val="0"/>
        <w:spacing w:after="0" w:line="240" w:lineRule="auto"/>
        <w:jc w:val="both"/>
        <w:rPr>
          <w:rFonts w:ascii="Arial Narrow" w:eastAsia="Calibri" w:hAnsi="Arial Narrow" w:cs="Calibri"/>
          <w:sz w:val="24"/>
          <w:szCs w:val="24"/>
          <w:lang w:val="es-ES" w:eastAsia="es-ES" w:bidi="es-ES"/>
        </w:rPr>
      </w:pPr>
      <w:r w:rsidRPr="008F039B">
        <w:rPr>
          <w:rFonts w:ascii="Arial Narrow" w:eastAsia="Calibri" w:hAnsi="Arial Narrow" w:cs="Calibri"/>
          <w:sz w:val="24"/>
          <w:szCs w:val="24"/>
          <w:lang w:val="es-ES" w:eastAsia="es-ES" w:bidi="es-ES"/>
        </w:rPr>
        <w:t>A través de los ritos católicos en las iglesias y los rezos.</w:t>
      </w:r>
    </w:p>
    <w:p w14:paraId="3ECE5E0A" w14:textId="5EEE1BD4" w:rsidR="008F039B" w:rsidRDefault="008F039B" w:rsidP="008F039B">
      <w:pPr>
        <w:pStyle w:val="Prrafodelista"/>
        <w:widowControl w:val="0"/>
        <w:numPr>
          <w:ilvl w:val="0"/>
          <w:numId w:val="7"/>
        </w:numPr>
        <w:autoSpaceDE w:val="0"/>
        <w:autoSpaceDN w:val="0"/>
        <w:spacing w:after="0" w:line="240" w:lineRule="auto"/>
        <w:jc w:val="both"/>
        <w:rPr>
          <w:rFonts w:ascii="Arial Narrow" w:eastAsia="Calibri" w:hAnsi="Arial Narrow" w:cs="Calibri"/>
          <w:sz w:val="24"/>
          <w:szCs w:val="24"/>
          <w:lang w:val="es-ES" w:eastAsia="es-ES" w:bidi="es-ES"/>
        </w:rPr>
      </w:pPr>
      <w:r w:rsidRPr="008F039B">
        <w:rPr>
          <w:rFonts w:ascii="Arial Narrow" w:eastAsia="Calibri" w:hAnsi="Arial Narrow" w:cs="Calibri"/>
          <w:sz w:val="24"/>
          <w:szCs w:val="24"/>
          <w:lang w:val="es-ES" w:eastAsia="es-ES" w:bidi="es-ES"/>
        </w:rPr>
        <w:t>Por medio del sonido de animales como gallos y vacas.</w:t>
      </w:r>
    </w:p>
    <w:p w14:paraId="6FAE8B4D" w14:textId="5D6086B4" w:rsidR="00746726" w:rsidRDefault="00746726" w:rsidP="00746726">
      <w:pPr>
        <w:widowControl w:val="0"/>
        <w:autoSpaceDE w:val="0"/>
        <w:autoSpaceDN w:val="0"/>
        <w:spacing w:after="0" w:line="240" w:lineRule="auto"/>
        <w:ind w:left="-207"/>
        <w:jc w:val="both"/>
        <w:rPr>
          <w:rFonts w:ascii="Arial Narrow" w:eastAsia="Calibri" w:hAnsi="Arial Narrow" w:cs="Calibri"/>
          <w:sz w:val="24"/>
          <w:szCs w:val="24"/>
          <w:lang w:val="es-ES" w:eastAsia="es-ES" w:bidi="es-ES"/>
        </w:rPr>
      </w:pPr>
    </w:p>
    <w:p w14:paraId="7AB732F5" w14:textId="315B52D2" w:rsidR="00AB5585" w:rsidRDefault="00A11473" w:rsidP="00AB5585">
      <w:pPr>
        <w:widowControl w:val="0"/>
        <w:autoSpaceDE w:val="0"/>
        <w:autoSpaceDN w:val="0"/>
        <w:spacing w:after="0" w:line="240" w:lineRule="auto"/>
        <w:jc w:val="center"/>
        <w:rPr>
          <w:rFonts w:ascii="Arial Narrow" w:eastAsia="Calibri" w:hAnsi="Arial Narrow" w:cs="Calibri"/>
          <w:b/>
          <w:bCs/>
          <w:sz w:val="24"/>
          <w:szCs w:val="24"/>
          <w:lang w:val="es-ES" w:eastAsia="es-ES" w:bidi="es-ES"/>
        </w:rPr>
      </w:pPr>
      <w:r>
        <w:rPr>
          <w:rFonts w:ascii="Arial Narrow" w:eastAsia="Calibri" w:hAnsi="Arial Narrow" w:cs="Calibri"/>
          <w:b/>
          <w:bCs/>
          <w:sz w:val="24"/>
          <w:szCs w:val="24"/>
          <w:lang w:val="es-ES" w:eastAsia="es-ES" w:bidi="es-ES"/>
        </w:rPr>
        <w:lastRenderedPageBreak/>
        <w:t>Actividad 5. Desarrollo. (5 puntos c/u</w:t>
      </w:r>
      <w:r w:rsidR="00EA3E14">
        <w:rPr>
          <w:rFonts w:ascii="Arial Narrow" w:eastAsia="Calibri" w:hAnsi="Arial Narrow" w:cs="Calibri"/>
          <w:b/>
          <w:bCs/>
          <w:sz w:val="24"/>
          <w:szCs w:val="24"/>
          <w:lang w:val="es-ES" w:eastAsia="es-ES" w:bidi="es-ES"/>
        </w:rPr>
        <w:t>. 10 puntos totales)</w:t>
      </w:r>
    </w:p>
    <w:p w14:paraId="6FF154A4" w14:textId="77777777" w:rsidR="00AB5585" w:rsidRDefault="00AB5585" w:rsidP="00AB5585">
      <w:pPr>
        <w:widowControl w:val="0"/>
        <w:autoSpaceDE w:val="0"/>
        <w:autoSpaceDN w:val="0"/>
        <w:spacing w:after="0" w:line="240" w:lineRule="auto"/>
        <w:ind w:left="-426"/>
        <w:rPr>
          <w:rFonts w:ascii="Arial Narrow" w:eastAsia="Calibri" w:hAnsi="Arial Narrow" w:cs="Calibri"/>
          <w:sz w:val="24"/>
          <w:szCs w:val="24"/>
          <w:lang w:val="es-ES" w:eastAsia="es-ES" w:bidi="es-ES"/>
        </w:rPr>
      </w:pPr>
    </w:p>
    <w:p w14:paraId="78ACD950" w14:textId="77777777" w:rsidR="00AB5585" w:rsidRDefault="00AB5585" w:rsidP="00AB5585">
      <w:pPr>
        <w:widowControl w:val="0"/>
        <w:autoSpaceDE w:val="0"/>
        <w:autoSpaceDN w:val="0"/>
        <w:spacing w:after="0" w:line="240" w:lineRule="auto"/>
        <w:ind w:left="-426"/>
        <w:jc w:val="both"/>
        <w:rPr>
          <w:rFonts w:ascii="Arial Narrow" w:eastAsia="Calibri" w:hAnsi="Arial Narrow" w:cs="Calibri"/>
          <w:sz w:val="24"/>
          <w:szCs w:val="24"/>
          <w:lang w:val="es-ES" w:eastAsia="es-ES" w:bidi="es-ES"/>
        </w:rPr>
      </w:pPr>
      <w:r>
        <w:rPr>
          <w:rFonts w:ascii="Arial Narrow" w:eastAsia="Calibri" w:hAnsi="Arial Narrow" w:cs="Calibri"/>
          <w:sz w:val="24"/>
          <w:szCs w:val="24"/>
          <w:lang w:val="es-ES" w:eastAsia="es-ES" w:bidi="es-ES"/>
        </w:rPr>
        <w:t xml:space="preserve">Instrucciones: Lee atentamente el siguiente texto y responde a continuación las preguntas que se plantean. </w:t>
      </w:r>
    </w:p>
    <w:p w14:paraId="6D2E1AA8" w14:textId="77777777" w:rsidR="00AB5585" w:rsidRDefault="00AB5585" w:rsidP="00AB5585">
      <w:pPr>
        <w:widowControl w:val="0"/>
        <w:autoSpaceDE w:val="0"/>
        <w:autoSpaceDN w:val="0"/>
        <w:spacing w:after="0" w:line="240" w:lineRule="auto"/>
        <w:ind w:left="-426"/>
        <w:jc w:val="both"/>
        <w:rPr>
          <w:rFonts w:ascii="Arial Narrow" w:eastAsia="Calibri" w:hAnsi="Arial Narrow" w:cs="Calibri"/>
          <w:sz w:val="24"/>
          <w:szCs w:val="24"/>
          <w:lang w:val="es-ES" w:eastAsia="es-ES" w:bidi="es-ES"/>
        </w:rPr>
      </w:pPr>
    </w:p>
    <w:p w14:paraId="62D93D97" w14:textId="3411FA6E" w:rsidR="00AB5585" w:rsidRPr="00AB5585" w:rsidRDefault="00AB5585" w:rsidP="00AB5585">
      <w:pPr>
        <w:widowControl w:val="0"/>
        <w:autoSpaceDE w:val="0"/>
        <w:autoSpaceDN w:val="0"/>
        <w:spacing w:after="0" w:line="240" w:lineRule="auto"/>
        <w:ind w:left="-426"/>
        <w:jc w:val="both"/>
        <w:rPr>
          <w:rFonts w:ascii="Arial Narrow" w:eastAsia="Calibri" w:hAnsi="Arial Narrow" w:cs="Calibri"/>
          <w:sz w:val="24"/>
          <w:szCs w:val="24"/>
          <w:lang w:val="es-ES" w:eastAsia="es-ES" w:bidi="es-ES"/>
        </w:rPr>
      </w:pPr>
      <w:r w:rsidRPr="00AB5585">
        <w:rPr>
          <w:rFonts w:ascii="Arial Narrow" w:eastAsia="Calibri" w:hAnsi="Arial Narrow" w:cs="Calibri"/>
          <w:sz w:val="24"/>
          <w:szCs w:val="24"/>
          <w:lang w:val="es-ES" w:eastAsia="es-ES" w:bidi="es-ES"/>
        </w:rPr>
        <w:t xml:space="preserve">“En las familias pudientes (con dinero), era costumbre contratar nodrizas para amamantar a sus </w:t>
      </w:r>
      <w:r w:rsidR="00FE635B" w:rsidRPr="00AB5585">
        <w:rPr>
          <w:rFonts w:ascii="Arial Narrow" w:eastAsia="Calibri" w:hAnsi="Arial Narrow" w:cs="Calibri"/>
          <w:sz w:val="24"/>
          <w:szCs w:val="24"/>
          <w:lang w:val="es-ES" w:eastAsia="es-ES" w:bidi="es-ES"/>
        </w:rPr>
        <w:t>hijos, negando</w:t>
      </w:r>
      <w:r w:rsidRPr="00AB5585">
        <w:rPr>
          <w:rFonts w:ascii="Arial Narrow" w:eastAsia="Calibri" w:hAnsi="Arial Narrow" w:cs="Calibri"/>
          <w:sz w:val="24"/>
          <w:szCs w:val="24"/>
          <w:lang w:val="es-ES" w:eastAsia="es-ES" w:bidi="es-ES"/>
        </w:rPr>
        <w:t xml:space="preserve"> al niño la posibilidad de aceptar las caricias y cuidados de su progenitora, generando en cambio vínculos afectivos entre el niño y su nodriza, pero, por otro lado, deteriorando las relaciones que estas madres pobres daban a sus propios hijos. La crianza del niño, en ambos casos fue compleja y las acciones podían interpretarse de varios modos, producto de la presencia de muchas personas al interior de la casa, lo que les impedía reconocer al padre y a la madre como únicos portadores de enseñanza o receptores de confianza. La educación se dio más por observación que por instrucción, y se desarrolló en dos ámbitos: el hogar y la calle. De este modo, la personalidad infantil estuvo condicionada por un amplio espacio en el que el niño vinculó lo aprendido en uno y otro lugar”.</w:t>
      </w:r>
    </w:p>
    <w:p w14:paraId="431CC543" w14:textId="28C930BA" w:rsidR="00AB5585" w:rsidRPr="00AB5585" w:rsidRDefault="00AB5585" w:rsidP="00AB5585">
      <w:pPr>
        <w:widowControl w:val="0"/>
        <w:autoSpaceDE w:val="0"/>
        <w:autoSpaceDN w:val="0"/>
        <w:spacing w:after="0" w:line="240" w:lineRule="auto"/>
        <w:jc w:val="right"/>
        <w:rPr>
          <w:rFonts w:ascii="Arial Narrow" w:eastAsia="Calibri" w:hAnsi="Arial Narrow" w:cs="Calibri"/>
          <w:sz w:val="24"/>
          <w:szCs w:val="24"/>
          <w:lang w:val="es-ES" w:eastAsia="es-ES" w:bidi="es-ES"/>
        </w:rPr>
      </w:pPr>
      <w:r w:rsidRPr="00AB5585">
        <w:rPr>
          <w:rFonts w:ascii="Arial Narrow" w:eastAsia="Calibri" w:hAnsi="Arial Narrow" w:cs="Calibri"/>
          <w:sz w:val="24"/>
          <w:szCs w:val="24"/>
          <w:lang w:val="es-ES" w:eastAsia="es-ES" w:bidi="es-ES"/>
        </w:rPr>
        <w:t>Fuente: Salinas, René. Adaptado de “Población, habitación e intimidad en el Chile tradicional”. En Gazmuri, C. y Sagredo, R. Historia de la vida privada en Chile, Tomo I (2005). Santiago; Taurus.</w:t>
      </w:r>
    </w:p>
    <w:p w14:paraId="0BBA781C" w14:textId="77777777" w:rsidR="00AB5585" w:rsidRDefault="00AB5585" w:rsidP="00AB5585">
      <w:pPr>
        <w:widowControl w:val="0"/>
        <w:autoSpaceDE w:val="0"/>
        <w:autoSpaceDN w:val="0"/>
        <w:spacing w:after="0" w:line="240" w:lineRule="auto"/>
        <w:jc w:val="both"/>
        <w:rPr>
          <w:rFonts w:ascii="Arial Narrow" w:eastAsia="Calibri" w:hAnsi="Arial Narrow" w:cs="Calibri"/>
          <w:sz w:val="24"/>
          <w:szCs w:val="24"/>
          <w:lang w:val="es-ES" w:eastAsia="es-ES" w:bidi="es-ES"/>
        </w:rPr>
      </w:pPr>
    </w:p>
    <w:p w14:paraId="0EE1D8EB" w14:textId="6B563CFB" w:rsidR="00AB5585" w:rsidRPr="00AB5585" w:rsidRDefault="00AB5585" w:rsidP="00AB5585">
      <w:pPr>
        <w:pStyle w:val="Prrafodelista"/>
        <w:widowControl w:val="0"/>
        <w:numPr>
          <w:ilvl w:val="0"/>
          <w:numId w:val="10"/>
        </w:numPr>
        <w:autoSpaceDE w:val="0"/>
        <w:autoSpaceDN w:val="0"/>
        <w:spacing w:after="0" w:line="240" w:lineRule="auto"/>
        <w:jc w:val="both"/>
        <w:rPr>
          <w:rFonts w:ascii="Arial Narrow" w:eastAsia="Calibri" w:hAnsi="Arial Narrow" w:cs="Calibri"/>
          <w:sz w:val="24"/>
          <w:szCs w:val="24"/>
          <w:lang w:val="es-ES" w:eastAsia="es-ES" w:bidi="es-ES"/>
        </w:rPr>
      </w:pPr>
      <w:r w:rsidRPr="00AB5585">
        <w:rPr>
          <w:rFonts w:ascii="Arial Narrow" w:eastAsia="Calibri" w:hAnsi="Arial Narrow" w:cs="Calibri"/>
          <w:sz w:val="24"/>
          <w:szCs w:val="24"/>
          <w:lang w:val="es-ES" w:eastAsia="es-ES" w:bidi="es-ES"/>
        </w:rPr>
        <w:t>¿Qu</w:t>
      </w:r>
      <w:r>
        <w:rPr>
          <w:rFonts w:ascii="Arial Narrow" w:eastAsia="Calibri" w:hAnsi="Arial Narrow" w:cs="Calibri"/>
          <w:sz w:val="24"/>
          <w:szCs w:val="24"/>
          <w:lang w:val="es-ES" w:eastAsia="es-ES" w:bidi="es-ES"/>
        </w:rPr>
        <w:t>é</w:t>
      </w:r>
      <w:r w:rsidRPr="00AB5585">
        <w:rPr>
          <w:rFonts w:ascii="Arial Narrow" w:eastAsia="Calibri" w:hAnsi="Arial Narrow" w:cs="Calibri"/>
          <w:sz w:val="24"/>
          <w:szCs w:val="24"/>
          <w:lang w:val="es-ES" w:eastAsia="es-ES" w:bidi="es-ES"/>
        </w:rPr>
        <w:t xml:space="preserve"> privilegios tenían los grupos sociales de clase alta?</w:t>
      </w:r>
    </w:p>
    <w:p w14:paraId="0F2FD117" w14:textId="49FED419" w:rsidR="00AB5585" w:rsidRPr="00AB5585" w:rsidRDefault="00AB5585" w:rsidP="00AB5585">
      <w:pPr>
        <w:pStyle w:val="Prrafodelista"/>
        <w:widowControl w:val="0"/>
        <w:autoSpaceDE w:val="0"/>
        <w:autoSpaceDN w:val="0"/>
        <w:spacing w:after="0" w:line="240" w:lineRule="auto"/>
        <w:ind w:left="-567"/>
        <w:jc w:val="both"/>
        <w:rPr>
          <w:rFonts w:ascii="Arial Narrow" w:eastAsia="Calibri" w:hAnsi="Arial Narrow" w:cs="Calibri"/>
          <w:sz w:val="24"/>
          <w:szCs w:val="24"/>
          <w:lang w:val="es-ES" w:eastAsia="es-ES" w:bidi="es-ES"/>
        </w:rPr>
      </w:pPr>
      <w:r>
        <w:rPr>
          <w:rFonts w:ascii="Arial Narrow" w:eastAsia="Calibri" w:hAnsi="Arial Narrow" w:cs="Calibri"/>
          <w:sz w:val="24"/>
          <w:szCs w:val="24"/>
          <w:lang w:val="es-ES" w:eastAsia="es-ES" w:bidi="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4B7655" w14:textId="77777777" w:rsidR="00AB5585" w:rsidRPr="00AB5585" w:rsidRDefault="00AB5585" w:rsidP="00AB5585">
      <w:pPr>
        <w:pStyle w:val="Prrafodelista"/>
        <w:widowControl w:val="0"/>
        <w:autoSpaceDE w:val="0"/>
        <w:autoSpaceDN w:val="0"/>
        <w:spacing w:after="0" w:line="240" w:lineRule="auto"/>
        <w:ind w:left="-66"/>
        <w:jc w:val="both"/>
        <w:rPr>
          <w:rFonts w:ascii="Arial Narrow" w:eastAsia="Calibri" w:hAnsi="Arial Narrow" w:cs="Calibri"/>
          <w:sz w:val="24"/>
          <w:szCs w:val="24"/>
          <w:lang w:val="es-ES" w:eastAsia="es-ES" w:bidi="es-ES"/>
        </w:rPr>
      </w:pPr>
    </w:p>
    <w:p w14:paraId="2F074EE1" w14:textId="0F7FD65B" w:rsidR="00AB5585" w:rsidRDefault="00AB5585" w:rsidP="00AB5585">
      <w:pPr>
        <w:pStyle w:val="Prrafodelista"/>
        <w:widowControl w:val="0"/>
        <w:numPr>
          <w:ilvl w:val="0"/>
          <w:numId w:val="10"/>
        </w:numPr>
        <w:autoSpaceDE w:val="0"/>
        <w:autoSpaceDN w:val="0"/>
        <w:spacing w:after="0" w:line="240" w:lineRule="auto"/>
        <w:jc w:val="both"/>
        <w:rPr>
          <w:rFonts w:ascii="Arial Narrow" w:eastAsia="Calibri" w:hAnsi="Arial Narrow" w:cs="Calibri"/>
          <w:sz w:val="24"/>
          <w:szCs w:val="24"/>
          <w:lang w:val="es-ES" w:eastAsia="es-ES" w:bidi="es-ES"/>
        </w:rPr>
      </w:pPr>
      <w:r w:rsidRPr="00AB5585">
        <w:rPr>
          <w:rFonts w:ascii="Arial Narrow" w:eastAsia="Calibri" w:hAnsi="Arial Narrow" w:cs="Calibri"/>
          <w:sz w:val="24"/>
          <w:szCs w:val="24"/>
          <w:lang w:val="es-ES" w:eastAsia="es-ES" w:bidi="es-ES"/>
        </w:rPr>
        <w:t>¿Qué diferencias es posible encontrar entre lo expresado en el documento y lo vivido hoy en día?</w:t>
      </w:r>
    </w:p>
    <w:p w14:paraId="24AD3BBA" w14:textId="5B083B22" w:rsidR="00AB5585" w:rsidRPr="00AB5585" w:rsidRDefault="00AB5585" w:rsidP="00AB5585">
      <w:pPr>
        <w:pStyle w:val="Prrafodelista"/>
        <w:widowControl w:val="0"/>
        <w:autoSpaceDE w:val="0"/>
        <w:autoSpaceDN w:val="0"/>
        <w:spacing w:after="0" w:line="240" w:lineRule="auto"/>
        <w:ind w:left="-567"/>
        <w:jc w:val="both"/>
        <w:rPr>
          <w:rFonts w:ascii="Arial Narrow" w:eastAsia="Calibri" w:hAnsi="Arial Narrow" w:cs="Calibri"/>
          <w:sz w:val="24"/>
          <w:szCs w:val="24"/>
          <w:lang w:val="es-ES" w:eastAsia="es-ES" w:bidi="es-ES"/>
        </w:rPr>
      </w:pPr>
      <w:r>
        <w:rPr>
          <w:rFonts w:ascii="Arial Narrow" w:eastAsia="Calibri" w:hAnsi="Arial Narrow" w:cs="Calibri"/>
          <w:sz w:val="24"/>
          <w:szCs w:val="24"/>
          <w:lang w:val="es-ES" w:eastAsia="es-ES" w:bidi="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AB5585" w:rsidRPr="00AB5585" w:rsidSect="00E44FEC">
      <w:headerReference w:type="default" r:id="rId16"/>
      <w:footerReference w:type="default" r:id="rId17"/>
      <w:pgSz w:w="11906" w:h="16838"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54CBB3" w14:textId="77777777" w:rsidR="00D662DC" w:rsidRDefault="00D662DC" w:rsidP="00973723">
      <w:pPr>
        <w:spacing w:after="0" w:line="240" w:lineRule="auto"/>
      </w:pPr>
      <w:r>
        <w:separator/>
      </w:r>
    </w:p>
  </w:endnote>
  <w:endnote w:type="continuationSeparator" w:id="0">
    <w:p w14:paraId="4480C18F" w14:textId="77777777" w:rsidR="00D662DC" w:rsidRDefault="00D662DC" w:rsidP="009737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0113352"/>
      <w:docPartObj>
        <w:docPartGallery w:val="Page Numbers (Bottom of Page)"/>
        <w:docPartUnique/>
      </w:docPartObj>
    </w:sdtPr>
    <w:sdtEndPr/>
    <w:sdtContent>
      <w:p w14:paraId="7DFC212E" w14:textId="10CE9FA0" w:rsidR="004D1378" w:rsidRDefault="004D1378">
        <w:pPr>
          <w:pStyle w:val="Piedepgina"/>
          <w:jc w:val="right"/>
        </w:pPr>
        <w:r>
          <w:fldChar w:fldCharType="begin"/>
        </w:r>
        <w:r>
          <w:instrText>PAGE   \* MERGEFORMAT</w:instrText>
        </w:r>
        <w:r>
          <w:fldChar w:fldCharType="separate"/>
        </w:r>
        <w:r>
          <w:rPr>
            <w:lang w:val="es-ES"/>
          </w:rPr>
          <w:t>2</w:t>
        </w:r>
        <w:r>
          <w:fldChar w:fldCharType="end"/>
        </w:r>
      </w:p>
    </w:sdtContent>
  </w:sdt>
  <w:p w14:paraId="4282E80D" w14:textId="77777777" w:rsidR="004D1378" w:rsidRDefault="004D137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B87AF6" w14:textId="77777777" w:rsidR="00D662DC" w:rsidRDefault="00D662DC" w:rsidP="00973723">
      <w:pPr>
        <w:spacing w:after="0" w:line="240" w:lineRule="auto"/>
      </w:pPr>
      <w:r>
        <w:separator/>
      </w:r>
    </w:p>
  </w:footnote>
  <w:footnote w:type="continuationSeparator" w:id="0">
    <w:p w14:paraId="4FE78B8C" w14:textId="77777777" w:rsidR="00D662DC" w:rsidRDefault="00D662DC" w:rsidP="009737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8314D" w14:textId="77777777" w:rsidR="00973723" w:rsidRPr="00973723" w:rsidRDefault="00973723" w:rsidP="00973723">
    <w:pPr>
      <w:widowControl w:val="0"/>
      <w:tabs>
        <w:tab w:val="center" w:pos="4419"/>
        <w:tab w:val="right" w:pos="8838"/>
      </w:tabs>
      <w:autoSpaceDE w:val="0"/>
      <w:autoSpaceDN w:val="0"/>
      <w:spacing w:after="0" w:line="240" w:lineRule="auto"/>
      <w:jc w:val="center"/>
      <w:rPr>
        <w:rFonts w:ascii="Arial Narrow" w:eastAsia="Calibri" w:hAnsi="Arial Narrow" w:cs="Calibri"/>
        <w:b/>
        <w:sz w:val="24"/>
        <w:szCs w:val="24"/>
        <w:lang w:val="es-MX" w:eastAsia="es-ES" w:bidi="es-ES"/>
      </w:rPr>
    </w:pPr>
    <w:r w:rsidRPr="00973723">
      <w:rPr>
        <w:rFonts w:ascii="Arial Narrow" w:eastAsia="Calibri" w:hAnsi="Arial Narrow" w:cs="Calibri"/>
        <w:noProof/>
        <w:sz w:val="24"/>
        <w:szCs w:val="24"/>
        <w:lang w:val="es-ES" w:eastAsia="es-ES" w:bidi="es-ES"/>
      </w:rPr>
      <w:drawing>
        <wp:anchor distT="0" distB="0" distL="114300" distR="114300" simplePos="0" relativeHeight="251659264" behindDoc="1" locked="0" layoutInCell="1" allowOverlap="0" wp14:anchorId="4CCA90DC" wp14:editId="1224243D">
          <wp:simplePos x="0" y="0"/>
          <wp:positionH relativeFrom="leftMargin">
            <wp:align>right</wp:align>
          </wp:positionH>
          <wp:positionV relativeFrom="paragraph">
            <wp:posOffset>-49530</wp:posOffset>
          </wp:positionV>
          <wp:extent cx="626110" cy="762000"/>
          <wp:effectExtent l="0" t="0" r="2540" b="0"/>
          <wp:wrapTight wrapText="bothSides">
            <wp:wrapPolygon edited="0">
              <wp:start x="0" y="0"/>
              <wp:lineTo x="0" y="21060"/>
              <wp:lineTo x="21030" y="21060"/>
              <wp:lineTo x="21030"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611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723">
      <w:rPr>
        <w:rFonts w:ascii="Arial Narrow" w:eastAsia="Calibri" w:hAnsi="Arial Narrow" w:cs="Calibri"/>
        <w:b/>
        <w:sz w:val="24"/>
        <w:szCs w:val="24"/>
        <w:lang w:val="es-MX" w:eastAsia="es-ES" w:bidi="es-ES"/>
      </w:rPr>
      <w:t>COLEGIO NUESTRA SEÑORA DEL CARMEN - VALDIVIA</w:t>
    </w:r>
  </w:p>
  <w:p w14:paraId="3AA814F0" w14:textId="77777777" w:rsidR="00973723" w:rsidRPr="00973723" w:rsidRDefault="00973723" w:rsidP="00973723">
    <w:pPr>
      <w:widowControl w:val="0"/>
      <w:tabs>
        <w:tab w:val="center" w:pos="4419"/>
        <w:tab w:val="right" w:pos="8838"/>
      </w:tabs>
      <w:autoSpaceDE w:val="0"/>
      <w:autoSpaceDN w:val="0"/>
      <w:spacing w:after="0" w:line="240" w:lineRule="auto"/>
      <w:jc w:val="center"/>
      <w:rPr>
        <w:rFonts w:ascii="Arial Narrow" w:eastAsia="Calibri" w:hAnsi="Arial Narrow" w:cs="Calibri"/>
        <w:b/>
        <w:sz w:val="24"/>
        <w:szCs w:val="24"/>
        <w:lang w:val="es-MX" w:eastAsia="es-ES" w:bidi="es-ES"/>
      </w:rPr>
    </w:pPr>
    <w:r w:rsidRPr="00973723">
      <w:rPr>
        <w:rFonts w:ascii="Arial Narrow" w:eastAsia="Calibri" w:hAnsi="Arial Narrow" w:cs="Calibri"/>
        <w:b/>
        <w:sz w:val="24"/>
        <w:szCs w:val="24"/>
        <w:lang w:val="es-MX" w:eastAsia="es-ES" w:bidi="es-ES"/>
      </w:rPr>
      <w:t>DEPARTAMENTO DE HISTORIA</w:t>
    </w:r>
  </w:p>
  <w:p w14:paraId="5D381D58" w14:textId="77777777" w:rsidR="00973723" w:rsidRPr="00973723" w:rsidRDefault="00973723" w:rsidP="00973723">
    <w:pPr>
      <w:widowControl w:val="0"/>
      <w:tabs>
        <w:tab w:val="center" w:pos="4419"/>
        <w:tab w:val="right" w:pos="8838"/>
      </w:tabs>
      <w:autoSpaceDE w:val="0"/>
      <w:autoSpaceDN w:val="0"/>
      <w:spacing w:after="0" w:line="240" w:lineRule="auto"/>
      <w:jc w:val="center"/>
      <w:rPr>
        <w:rFonts w:ascii="Arial Narrow" w:eastAsia="Calibri" w:hAnsi="Arial Narrow" w:cs="Calibri"/>
        <w:b/>
        <w:sz w:val="24"/>
        <w:szCs w:val="24"/>
        <w:lang w:val="es-MX" w:eastAsia="es-ES" w:bidi="es-ES"/>
      </w:rPr>
    </w:pPr>
    <w:r w:rsidRPr="00973723">
      <w:rPr>
        <w:rFonts w:ascii="Arial Narrow" w:eastAsia="Calibri" w:hAnsi="Arial Narrow" w:cs="Calibri"/>
        <w:b/>
        <w:sz w:val="24"/>
        <w:szCs w:val="24"/>
        <w:lang w:val="es-MX" w:eastAsia="es-ES" w:bidi="es-ES"/>
      </w:rPr>
      <w:t>PROFESOR: NICOLÁS TOLEDO</w:t>
    </w:r>
  </w:p>
  <w:p w14:paraId="27B4B914" w14:textId="77777777" w:rsidR="00973723" w:rsidRPr="00973723" w:rsidRDefault="00973723" w:rsidP="00973723">
    <w:pPr>
      <w:pStyle w:val="Encabezado"/>
      <w:jc w:val="both"/>
      <w:rPr>
        <w:rFonts w:ascii="Arial Narrow" w:hAnsi="Arial Narrow"/>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6135D"/>
    <w:multiLevelType w:val="hybridMultilevel"/>
    <w:tmpl w:val="B1209512"/>
    <w:lvl w:ilvl="0" w:tplc="FA74C978">
      <w:start w:val="1"/>
      <w:numFmt w:val="upperRoman"/>
      <w:lvlText w:val="%1."/>
      <w:lvlJc w:val="left"/>
      <w:pPr>
        <w:ind w:left="513" w:hanging="720"/>
      </w:pPr>
      <w:rPr>
        <w:rFonts w:hint="default"/>
      </w:rPr>
    </w:lvl>
    <w:lvl w:ilvl="1" w:tplc="340A0019" w:tentative="1">
      <w:start w:val="1"/>
      <w:numFmt w:val="lowerLetter"/>
      <w:lvlText w:val="%2."/>
      <w:lvlJc w:val="left"/>
      <w:pPr>
        <w:ind w:left="873" w:hanging="360"/>
      </w:pPr>
    </w:lvl>
    <w:lvl w:ilvl="2" w:tplc="340A001B" w:tentative="1">
      <w:start w:val="1"/>
      <w:numFmt w:val="lowerRoman"/>
      <w:lvlText w:val="%3."/>
      <w:lvlJc w:val="right"/>
      <w:pPr>
        <w:ind w:left="1593" w:hanging="180"/>
      </w:pPr>
    </w:lvl>
    <w:lvl w:ilvl="3" w:tplc="340A000F" w:tentative="1">
      <w:start w:val="1"/>
      <w:numFmt w:val="decimal"/>
      <w:lvlText w:val="%4."/>
      <w:lvlJc w:val="left"/>
      <w:pPr>
        <w:ind w:left="2313" w:hanging="360"/>
      </w:pPr>
    </w:lvl>
    <w:lvl w:ilvl="4" w:tplc="340A0019" w:tentative="1">
      <w:start w:val="1"/>
      <w:numFmt w:val="lowerLetter"/>
      <w:lvlText w:val="%5."/>
      <w:lvlJc w:val="left"/>
      <w:pPr>
        <w:ind w:left="3033" w:hanging="360"/>
      </w:pPr>
    </w:lvl>
    <w:lvl w:ilvl="5" w:tplc="340A001B" w:tentative="1">
      <w:start w:val="1"/>
      <w:numFmt w:val="lowerRoman"/>
      <w:lvlText w:val="%6."/>
      <w:lvlJc w:val="right"/>
      <w:pPr>
        <w:ind w:left="3753" w:hanging="180"/>
      </w:pPr>
    </w:lvl>
    <w:lvl w:ilvl="6" w:tplc="340A000F" w:tentative="1">
      <w:start w:val="1"/>
      <w:numFmt w:val="decimal"/>
      <w:lvlText w:val="%7."/>
      <w:lvlJc w:val="left"/>
      <w:pPr>
        <w:ind w:left="4473" w:hanging="360"/>
      </w:pPr>
    </w:lvl>
    <w:lvl w:ilvl="7" w:tplc="340A0019" w:tentative="1">
      <w:start w:val="1"/>
      <w:numFmt w:val="lowerLetter"/>
      <w:lvlText w:val="%8."/>
      <w:lvlJc w:val="left"/>
      <w:pPr>
        <w:ind w:left="5193" w:hanging="360"/>
      </w:pPr>
    </w:lvl>
    <w:lvl w:ilvl="8" w:tplc="340A001B" w:tentative="1">
      <w:start w:val="1"/>
      <w:numFmt w:val="lowerRoman"/>
      <w:lvlText w:val="%9."/>
      <w:lvlJc w:val="right"/>
      <w:pPr>
        <w:ind w:left="5913" w:hanging="180"/>
      </w:pPr>
    </w:lvl>
  </w:abstractNum>
  <w:abstractNum w:abstractNumId="1" w15:restartNumberingAfterBreak="0">
    <w:nsid w:val="02DC5EE7"/>
    <w:multiLevelType w:val="hybridMultilevel"/>
    <w:tmpl w:val="FAE00AA2"/>
    <w:lvl w:ilvl="0" w:tplc="23F6FEF6">
      <w:start w:val="1"/>
      <w:numFmt w:val="decimal"/>
      <w:lvlText w:val="%1."/>
      <w:lvlJc w:val="left"/>
      <w:pPr>
        <w:ind w:left="-207" w:hanging="360"/>
      </w:pPr>
      <w:rPr>
        <w:rFonts w:hint="default"/>
        <w:b w:val="0"/>
        <w:bCs w:val="0"/>
      </w:rPr>
    </w:lvl>
    <w:lvl w:ilvl="1" w:tplc="340A0019" w:tentative="1">
      <w:start w:val="1"/>
      <w:numFmt w:val="lowerLetter"/>
      <w:lvlText w:val="%2."/>
      <w:lvlJc w:val="left"/>
      <w:pPr>
        <w:ind w:left="513" w:hanging="360"/>
      </w:pPr>
    </w:lvl>
    <w:lvl w:ilvl="2" w:tplc="340A001B" w:tentative="1">
      <w:start w:val="1"/>
      <w:numFmt w:val="lowerRoman"/>
      <w:lvlText w:val="%3."/>
      <w:lvlJc w:val="right"/>
      <w:pPr>
        <w:ind w:left="1233" w:hanging="180"/>
      </w:pPr>
    </w:lvl>
    <w:lvl w:ilvl="3" w:tplc="340A000F" w:tentative="1">
      <w:start w:val="1"/>
      <w:numFmt w:val="decimal"/>
      <w:lvlText w:val="%4."/>
      <w:lvlJc w:val="left"/>
      <w:pPr>
        <w:ind w:left="1953" w:hanging="360"/>
      </w:pPr>
    </w:lvl>
    <w:lvl w:ilvl="4" w:tplc="340A0019" w:tentative="1">
      <w:start w:val="1"/>
      <w:numFmt w:val="lowerLetter"/>
      <w:lvlText w:val="%5."/>
      <w:lvlJc w:val="left"/>
      <w:pPr>
        <w:ind w:left="2673" w:hanging="360"/>
      </w:pPr>
    </w:lvl>
    <w:lvl w:ilvl="5" w:tplc="340A001B" w:tentative="1">
      <w:start w:val="1"/>
      <w:numFmt w:val="lowerRoman"/>
      <w:lvlText w:val="%6."/>
      <w:lvlJc w:val="right"/>
      <w:pPr>
        <w:ind w:left="3393" w:hanging="180"/>
      </w:pPr>
    </w:lvl>
    <w:lvl w:ilvl="6" w:tplc="340A000F" w:tentative="1">
      <w:start w:val="1"/>
      <w:numFmt w:val="decimal"/>
      <w:lvlText w:val="%7."/>
      <w:lvlJc w:val="left"/>
      <w:pPr>
        <w:ind w:left="4113" w:hanging="360"/>
      </w:pPr>
    </w:lvl>
    <w:lvl w:ilvl="7" w:tplc="340A0019" w:tentative="1">
      <w:start w:val="1"/>
      <w:numFmt w:val="lowerLetter"/>
      <w:lvlText w:val="%8."/>
      <w:lvlJc w:val="left"/>
      <w:pPr>
        <w:ind w:left="4833" w:hanging="360"/>
      </w:pPr>
    </w:lvl>
    <w:lvl w:ilvl="8" w:tplc="340A001B" w:tentative="1">
      <w:start w:val="1"/>
      <w:numFmt w:val="lowerRoman"/>
      <w:lvlText w:val="%9."/>
      <w:lvlJc w:val="right"/>
      <w:pPr>
        <w:ind w:left="5553" w:hanging="180"/>
      </w:pPr>
    </w:lvl>
  </w:abstractNum>
  <w:abstractNum w:abstractNumId="2" w15:restartNumberingAfterBreak="0">
    <w:nsid w:val="1D4464E4"/>
    <w:multiLevelType w:val="hybridMultilevel"/>
    <w:tmpl w:val="7590892E"/>
    <w:lvl w:ilvl="0" w:tplc="F100513A">
      <w:start w:val="1"/>
      <w:numFmt w:val="upperLetter"/>
      <w:lvlText w:val="%1)"/>
      <w:lvlJc w:val="left"/>
      <w:pPr>
        <w:ind w:left="153" w:hanging="360"/>
      </w:pPr>
      <w:rPr>
        <w:rFonts w:hint="default"/>
      </w:rPr>
    </w:lvl>
    <w:lvl w:ilvl="1" w:tplc="340A0019" w:tentative="1">
      <w:start w:val="1"/>
      <w:numFmt w:val="lowerLetter"/>
      <w:lvlText w:val="%2."/>
      <w:lvlJc w:val="left"/>
      <w:pPr>
        <w:ind w:left="873" w:hanging="360"/>
      </w:pPr>
    </w:lvl>
    <w:lvl w:ilvl="2" w:tplc="340A001B" w:tentative="1">
      <w:start w:val="1"/>
      <w:numFmt w:val="lowerRoman"/>
      <w:lvlText w:val="%3."/>
      <w:lvlJc w:val="right"/>
      <w:pPr>
        <w:ind w:left="1593" w:hanging="180"/>
      </w:pPr>
    </w:lvl>
    <w:lvl w:ilvl="3" w:tplc="340A000F" w:tentative="1">
      <w:start w:val="1"/>
      <w:numFmt w:val="decimal"/>
      <w:lvlText w:val="%4."/>
      <w:lvlJc w:val="left"/>
      <w:pPr>
        <w:ind w:left="2313" w:hanging="360"/>
      </w:pPr>
    </w:lvl>
    <w:lvl w:ilvl="4" w:tplc="340A0019" w:tentative="1">
      <w:start w:val="1"/>
      <w:numFmt w:val="lowerLetter"/>
      <w:lvlText w:val="%5."/>
      <w:lvlJc w:val="left"/>
      <w:pPr>
        <w:ind w:left="3033" w:hanging="360"/>
      </w:pPr>
    </w:lvl>
    <w:lvl w:ilvl="5" w:tplc="340A001B" w:tentative="1">
      <w:start w:val="1"/>
      <w:numFmt w:val="lowerRoman"/>
      <w:lvlText w:val="%6."/>
      <w:lvlJc w:val="right"/>
      <w:pPr>
        <w:ind w:left="3753" w:hanging="180"/>
      </w:pPr>
    </w:lvl>
    <w:lvl w:ilvl="6" w:tplc="340A000F" w:tentative="1">
      <w:start w:val="1"/>
      <w:numFmt w:val="decimal"/>
      <w:lvlText w:val="%7."/>
      <w:lvlJc w:val="left"/>
      <w:pPr>
        <w:ind w:left="4473" w:hanging="360"/>
      </w:pPr>
    </w:lvl>
    <w:lvl w:ilvl="7" w:tplc="340A0019" w:tentative="1">
      <w:start w:val="1"/>
      <w:numFmt w:val="lowerLetter"/>
      <w:lvlText w:val="%8."/>
      <w:lvlJc w:val="left"/>
      <w:pPr>
        <w:ind w:left="5193" w:hanging="360"/>
      </w:pPr>
    </w:lvl>
    <w:lvl w:ilvl="8" w:tplc="340A001B" w:tentative="1">
      <w:start w:val="1"/>
      <w:numFmt w:val="lowerRoman"/>
      <w:lvlText w:val="%9."/>
      <w:lvlJc w:val="right"/>
      <w:pPr>
        <w:ind w:left="5913" w:hanging="180"/>
      </w:pPr>
    </w:lvl>
  </w:abstractNum>
  <w:abstractNum w:abstractNumId="3" w15:restartNumberingAfterBreak="0">
    <w:nsid w:val="24ED5D4B"/>
    <w:multiLevelType w:val="hybridMultilevel"/>
    <w:tmpl w:val="4D80810C"/>
    <w:lvl w:ilvl="0" w:tplc="894C9C86">
      <w:start w:val="1"/>
      <w:numFmt w:val="decimal"/>
      <w:lvlText w:val="%1."/>
      <w:lvlJc w:val="left"/>
      <w:pPr>
        <w:ind w:left="-66" w:hanging="360"/>
      </w:pPr>
      <w:rPr>
        <w:rFonts w:hint="default"/>
      </w:rPr>
    </w:lvl>
    <w:lvl w:ilvl="1" w:tplc="340A0019" w:tentative="1">
      <w:start w:val="1"/>
      <w:numFmt w:val="lowerLetter"/>
      <w:lvlText w:val="%2."/>
      <w:lvlJc w:val="left"/>
      <w:pPr>
        <w:ind w:left="654" w:hanging="360"/>
      </w:pPr>
    </w:lvl>
    <w:lvl w:ilvl="2" w:tplc="340A001B" w:tentative="1">
      <w:start w:val="1"/>
      <w:numFmt w:val="lowerRoman"/>
      <w:lvlText w:val="%3."/>
      <w:lvlJc w:val="right"/>
      <w:pPr>
        <w:ind w:left="1374" w:hanging="180"/>
      </w:pPr>
    </w:lvl>
    <w:lvl w:ilvl="3" w:tplc="340A000F" w:tentative="1">
      <w:start w:val="1"/>
      <w:numFmt w:val="decimal"/>
      <w:lvlText w:val="%4."/>
      <w:lvlJc w:val="left"/>
      <w:pPr>
        <w:ind w:left="2094" w:hanging="360"/>
      </w:pPr>
    </w:lvl>
    <w:lvl w:ilvl="4" w:tplc="340A0019" w:tentative="1">
      <w:start w:val="1"/>
      <w:numFmt w:val="lowerLetter"/>
      <w:lvlText w:val="%5."/>
      <w:lvlJc w:val="left"/>
      <w:pPr>
        <w:ind w:left="2814" w:hanging="360"/>
      </w:pPr>
    </w:lvl>
    <w:lvl w:ilvl="5" w:tplc="340A001B" w:tentative="1">
      <w:start w:val="1"/>
      <w:numFmt w:val="lowerRoman"/>
      <w:lvlText w:val="%6."/>
      <w:lvlJc w:val="right"/>
      <w:pPr>
        <w:ind w:left="3534" w:hanging="180"/>
      </w:pPr>
    </w:lvl>
    <w:lvl w:ilvl="6" w:tplc="340A000F" w:tentative="1">
      <w:start w:val="1"/>
      <w:numFmt w:val="decimal"/>
      <w:lvlText w:val="%7."/>
      <w:lvlJc w:val="left"/>
      <w:pPr>
        <w:ind w:left="4254" w:hanging="360"/>
      </w:pPr>
    </w:lvl>
    <w:lvl w:ilvl="7" w:tplc="340A0019" w:tentative="1">
      <w:start w:val="1"/>
      <w:numFmt w:val="lowerLetter"/>
      <w:lvlText w:val="%8."/>
      <w:lvlJc w:val="left"/>
      <w:pPr>
        <w:ind w:left="4974" w:hanging="360"/>
      </w:pPr>
    </w:lvl>
    <w:lvl w:ilvl="8" w:tplc="340A001B" w:tentative="1">
      <w:start w:val="1"/>
      <w:numFmt w:val="lowerRoman"/>
      <w:lvlText w:val="%9."/>
      <w:lvlJc w:val="right"/>
      <w:pPr>
        <w:ind w:left="5694" w:hanging="180"/>
      </w:pPr>
    </w:lvl>
  </w:abstractNum>
  <w:abstractNum w:abstractNumId="4" w15:restartNumberingAfterBreak="0">
    <w:nsid w:val="60FF6D53"/>
    <w:multiLevelType w:val="hybridMultilevel"/>
    <w:tmpl w:val="194CC954"/>
    <w:lvl w:ilvl="0" w:tplc="6DEEC716">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15:restartNumberingAfterBreak="0">
    <w:nsid w:val="6D907264"/>
    <w:multiLevelType w:val="hybridMultilevel"/>
    <w:tmpl w:val="19509638"/>
    <w:lvl w:ilvl="0" w:tplc="BA26B862">
      <w:start w:val="1"/>
      <w:numFmt w:val="upperLetter"/>
      <w:lvlText w:val="%1)"/>
      <w:lvlJc w:val="left"/>
      <w:pPr>
        <w:ind w:left="153" w:hanging="360"/>
      </w:pPr>
      <w:rPr>
        <w:rFonts w:hint="default"/>
      </w:rPr>
    </w:lvl>
    <w:lvl w:ilvl="1" w:tplc="340A0019" w:tentative="1">
      <w:start w:val="1"/>
      <w:numFmt w:val="lowerLetter"/>
      <w:lvlText w:val="%2."/>
      <w:lvlJc w:val="left"/>
      <w:pPr>
        <w:ind w:left="873" w:hanging="360"/>
      </w:pPr>
    </w:lvl>
    <w:lvl w:ilvl="2" w:tplc="340A001B" w:tentative="1">
      <w:start w:val="1"/>
      <w:numFmt w:val="lowerRoman"/>
      <w:lvlText w:val="%3."/>
      <w:lvlJc w:val="right"/>
      <w:pPr>
        <w:ind w:left="1593" w:hanging="180"/>
      </w:pPr>
    </w:lvl>
    <w:lvl w:ilvl="3" w:tplc="340A000F" w:tentative="1">
      <w:start w:val="1"/>
      <w:numFmt w:val="decimal"/>
      <w:lvlText w:val="%4."/>
      <w:lvlJc w:val="left"/>
      <w:pPr>
        <w:ind w:left="2313" w:hanging="360"/>
      </w:pPr>
    </w:lvl>
    <w:lvl w:ilvl="4" w:tplc="340A0019" w:tentative="1">
      <w:start w:val="1"/>
      <w:numFmt w:val="lowerLetter"/>
      <w:lvlText w:val="%5."/>
      <w:lvlJc w:val="left"/>
      <w:pPr>
        <w:ind w:left="3033" w:hanging="360"/>
      </w:pPr>
    </w:lvl>
    <w:lvl w:ilvl="5" w:tplc="340A001B" w:tentative="1">
      <w:start w:val="1"/>
      <w:numFmt w:val="lowerRoman"/>
      <w:lvlText w:val="%6."/>
      <w:lvlJc w:val="right"/>
      <w:pPr>
        <w:ind w:left="3753" w:hanging="180"/>
      </w:pPr>
    </w:lvl>
    <w:lvl w:ilvl="6" w:tplc="340A000F" w:tentative="1">
      <w:start w:val="1"/>
      <w:numFmt w:val="decimal"/>
      <w:lvlText w:val="%7."/>
      <w:lvlJc w:val="left"/>
      <w:pPr>
        <w:ind w:left="4473" w:hanging="360"/>
      </w:pPr>
    </w:lvl>
    <w:lvl w:ilvl="7" w:tplc="340A0019" w:tentative="1">
      <w:start w:val="1"/>
      <w:numFmt w:val="lowerLetter"/>
      <w:lvlText w:val="%8."/>
      <w:lvlJc w:val="left"/>
      <w:pPr>
        <w:ind w:left="5193" w:hanging="360"/>
      </w:pPr>
    </w:lvl>
    <w:lvl w:ilvl="8" w:tplc="340A001B" w:tentative="1">
      <w:start w:val="1"/>
      <w:numFmt w:val="lowerRoman"/>
      <w:lvlText w:val="%9."/>
      <w:lvlJc w:val="right"/>
      <w:pPr>
        <w:ind w:left="5913" w:hanging="180"/>
      </w:pPr>
    </w:lvl>
  </w:abstractNum>
  <w:abstractNum w:abstractNumId="6" w15:restartNumberingAfterBreak="0">
    <w:nsid w:val="72C6654D"/>
    <w:multiLevelType w:val="multilevel"/>
    <w:tmpl w:val="510A6656"/>
    <w:lvl w:ilvl="0">
      <w:start w:val="1"/>
      <w:numFmt w:val="decimal"/>
      <w:lvlText w:val="%1."/>
      <w:lvlJc w:val="left"/>
      <w:pPr>
        <w:ind w:left="-207" w:hanging="360"/>
      </w:pPr>
      <w:rPr>
        <w:rFonts w:hint="default"/>
      </w:rPr>
    </w:lvl>
    <w:lvl w:ilvl="1">
      <w:start w:val="1"/>
      <w:numFmt w:val="decimal"/>
      <w:isLgl/>
      <w:lvlText w:val="%1.%2."/>
      <w:lvlJc w:val="left"/>
      <w:pPr>
        <w:ind w:left="-207" w:hanging="360"/>
      </w:pPr>
      <w:rPr>
        <w:rFonts w:hint="default"/>
      </w:rPr>
    </w:lvl>
    <w:lvl w:ilvl="2">
      <w:start w:val="1"/>
      <w:numFmt w:val="decimal"/>
      <w:isLgl/>
      <w:lvlText w:val="%1.%2.%3."/>
      <w:lvlJc w:val="left"/>
      <w:pPr>
        <w:ind w:left="153" w:hanging="720"/>
      </w:pPr>
      <w:rPr>
        <w:rFonts w:hint="default"/>
      </w:rPr>
    </w:lvl>
    <w:lvl w:ilvl="3">
      <w:start w:val="1"/>
      <w:numFmt w:val="decimal"/>
      <w:isLgl/>
      <w:lvlText w:val="%1.%2.%3.%4."/>
      <w:lvlJc w:val="left"/>
      <w:pPr>
        <w:ind w:left="153" w:hanging="720"/>
      </w:pPr>
      <w:rPr>
        <w:rFonts w:hint="default"/>
      </w:rPr>
    </w:lvl>
    <w:lvl w:ilvl="4">
      <w:start w:val="1"/>
      <w:numFmt w:val="decimal"/>
      <w:isLgl/>
      <w:lvlText w:val="%1.%2.%3.%4.%5."/>
      <w:lvlJc w:val="left"/>
      <w:pPr>
        <w:ind w:left="513" w:hanging="1080"/>
      </w:pPr>
      <w:rPr>
        <w:rFonts w:hint="default"/>
      </w:rPr>
    </w:lvl>
    <w:lvl w:ilvl="5">
      <w:start w:val="1"/>
      <w:numFmt w:val="decimal"/>
      <w:isLgl/>
      <w:lvlText w:val="%1.%2.%3.%4.%5.%6."/>
      <w:lvlJc w:val="left"/>
      <w:pPr>
        <w:ind w:left="513" w:hanging="1080"/>
      </w:pPr>
      <w:rPr>
        <w:rFonts w:hint="default"/>
      </w:rPr>
    </w:lvl>
    <w:lvl w:ilvl="6">
      <w:start w:val="1"/>
      <w:numFmt w:val="decimal"/>
      <w:isLgl/>
      <w:lvlText w:val="%1.%2.%3.%4.%5.%6.%7."/>
      <w:lvlJc w:val="left"/>
      <w:pPr>
        <w:ind w:left="873" w:hanging="1440"/>
      </w:pPr>
      <w:rPr>
        <w:rFonts w:hint="default"/>
      </w:rPr>
    </w:lvl>
    <w:lvl w:ilvl="7">
      <w:start w:val="1"/>
      <w:numFmt w:val="decimal"/>
      <w:isLgl/>
      <w:lvlText w:val="%1.%2.%3.%4.%5.%6.%7.%8."/>
      <w:lvlJc w:val="left"/>
      <w:pPr>
        <w:ind w:left="873" w:hanging="1440"/>
      </w:pPr>
      <w:rPr>
        <w:rFonts w:hint="default"/>
      </w:rPr>
    </w:lvl>
    <w:lvl w:ilvl="8">
      <w:start w:val="1"/>
      <w:numFmt w:val="decimal"/>
      <w:isLgl/>
      <w:lvlText w:val="%1.%2.%3.%4.%5.%6.%7.%8.%9."/>
      <w:lvlJc w:val="left"/>
      <w:pPr>
        <w:ind w:left="1233" w:hanging="1800"/>
      </w:pPr>
      <w:rPr>
        <w:rFonts w:hint="default"/>
      </w:rPr>
    </w:lvl>
  </w:abstractNum>
  <w:abstractNum w:abstractNumId="7" w15:restartNumberingAfterBreak="0">
    <w:nsid w:val="74064931"/>
    <w:multiLevelType w:val="hybridMultilevel"/>
    <w:tmpl w:val="0F405AAA"/>
    <w:lvl w:ilvl="0" w:tplc="BF164F92">
      <w:start w:val="1"/>
      <w:numFmt w:val="upperLetter"/>
      <w:lvlText w:val="%1)"/>
      <w:lvlJc w:val="left"/>
      <w:pPr>
        <w:ind w:left="153" w:hanging="360"/>
      </w:pPr>
      <w:rPr>
        <w:rFonts w:hint="default"/>
      </w:rPr>
    </w:lvl>
    <w:lvl w:ilvl="1" w:tplc="340A0019" w:tentative="1">
      <w:start w:val="1"/>
      <w:numFmt w:val="lowerLetter"/>
      <w:lvlText w:val="%2."/>
      <w:lvlJc w:val="left"/>
      <w:pPr>
        <w:ind w:left="873" w:hanging="360"/>
      </w:pPr>
    </w:lvl>
    <w:lvl w:ilvl="2" w:tplc="340A001B" w:tentative="1">
      <w:start w:val="1"/>
      <w:numFmt w:val="lowerRoman"/>
      <w:lvlText w:val="%3."/>
      <w:lvlJc w:val="right"/>
      <w:pPr>
        <w:ind w:left="1593" w:hanging="180"/>
      </w:pPr>
    </w:lvl>
    <w:lvl w:ilvl="3" w:tplc="340A000F" w:tentative="1">
      <w:start w:val="1"/>
      <w:numFmt w:val="decimal"/>
      <w:lvlText w:val="%4."/>
      <w:lvlJc w:val="left"/>
      <w:pPr>
        <w:ind w:left="2313" w:hanging="360"/>
      </w:pPr>
    </w:lvl>
    <w:lvl w:ilvl="4" w:tplc="340A0019" w:tentative="1">
      <w:start w:val="1"/>
      <w:numFmt w:val="lowerLetter"/>
      <w:lvlText w:val="%5."/>
      <w:lvlJc w:val="left"/>
      <w:pPr>
        <w:ind w:left="3033" w:hanging="360"/>
      </w:pPr>
    </w:lvl>
    <w:lvl w:ilvl="5" w:tplc="340A001B" w:tentative="1">
      <w:start w:val="1"/>
      <w:numFmt w:val="lowerRoman"/>
      <w:lvlText w:val="%6."/>
      <w:lvlJc w:val="right"/>
      <w:pPr>
        <w:ind w:left="3753" w:hanging="180"/>
      </w:pPr>
    </w:lvl>
    <w:lvl w:ilvl="6" w:tplc="340A000F" w:tentative="1">
      <w:start w:val="1"/>
      <w:numFmt w:val="decimal"/>
      <w:lvlText w:val="%7."/>
      <w:lvlJc w:val="left"/>
      <w:pPr>
        <w:ind w:left="4473" w:hanging="360"/>
      </w:pPr>
    </w:lvl>
    <w:lvl w:ilvl="7" w:tplc="340A0019" w:tentative="1">
      <w:start w:val="1"/>
      <w:numFmt w:val="lowerLetter"/>
      <w:lvlText w:val="%8."/>
      <w:lvlJc w:val="left"/>
      <w:pPr>
        <w:ind w:left="5193" w:hanging="360"/>
      </w:pPr>
    </w:lvl>
    <w:lvl w:ilvl="8" w:tplc="340A001B" w:tentative="1">
      <w:start w:val="1"/>
      <w:numFmt w:val="lowerRoman"/>
      <w:lvlText w:val="%9."/>
      <w:lvlJc w:val="right"/>
      <w:pPr>
        <w:ind w:left="5913" w:hanging="180"/>
      </w:pPr>
    </w:lvl>
  </w:abstractNum>
  <w:abstractNum w:abstractNumId="8" w15:restartNumberingAfterBreak="0">
    <w:nsid w:val="7CC4353D"/>
    <w:multiLevelType w:val="hybridMultilevel"/>
    <w:tmpl w:val="86B40708"/>
    <w:lvl w:ilvl="0" w:tplc="D18A3272">
      <w:start w:val="1"/>
      <w:numFmt w:val="lowerLetter"/>
      <w:lvlText w:val="%1)"/>
      <w:lvlJc w:val="left"/>
      <w:pPr>
        <w:ind w:left="-207" w:hanging="360"/>
      </w:pPr>
      <w:rPr>
        <w:rFonts w:hint="default"/>
      </w:rPr>
    </w:lvl>
    <w:lvl w:ilvl="1" w:tplc="340A0019" w:tentative="1">
      <w:start w:val="1"/>
      <w:numFmt w:val="lowerLetter"/>
      <w:lvlText w:val="%2."/>
      <w:lvlJc w:val="left"/>
      <w:pPr>
        <w:ind w:left="513" w:hanging="360"/>
      </w:pPr>
    </w:lvl>
    <w:lvl w:ilvl="2" w:tplc="340A001B" w:tentative="1">
      <w:start w:val="1"/>
      <w:numFmt w:val="lowerRoman"/>
      <w:lvlText w:val="%3."/>
      <w:lvlJc w:val="right"/>
      <w:pPr>
        <w:ind w:left="1233" w:hanging="180"/>
      </w:pPr>
    </w:lvl>
    <w:lvl w:ilvl="3" w:tplc="340A000F" w:tentative="1">
      <w:start w:val="1"/>
      <w:numFmt w:val="decimal"/>
      <w:lvlText w:val="%4."/>
      <w:lvlJc w:val="left"/>
      <w:pPr>
        <w:ind w:left="1953" w:hanging="360"/>
      </w:pPr>
    </w:lvl>
    <w:lvl w:ilvl="4" w:tplc="340A0019" w:tentative="1">
      <w:start w:val="1"/>
      <w:numFmt w:val="lowerLetter"/>
      <w:lvlText w:val="%5."/>
      <w:lvlJc w:val="left"/>
      <w:pPr>
        <w:ind w:left="2673" w:hanging="360"/>
      </w:pPr>
    </w:lvl>
    <w:lvl w:ilvl="5" w:tplc="340A001B" w:tentative="1">
      <w:start w:val="1"/>
      <w:numFmt w:val="lowerRoman"/>
      <w:lvlText w:val="%6."/>
      <w:lvlJc w:val="right"/>
      <w:pPr>
        <w:ind w:left="3393" w:hanging="180"/>
      </w:pPr>
    </w:lvl>
    <w:lvl w:ilvl="6" w:tplc="340A000F" w:tentative="1">
      <w:start w:val="1"/>
      <w:numFmt w:val="decimal"/>
      <w:lvlText w:val="%7."/>
      <w:lvlJc w:val="left"/>
      <w:pPr>
        <w:ind w:left="4113" w:hanging="360"/>
      </w:pPr>
    </w:lvl>
    <w:lvl w:ilvl="7" w:tplc="340A0019" w:tentative="1">
      <w:start w:val="1"/>
      <w:numFmt w:val="lowerLetter"/>
      <w:lvlText w:val="%8."/>
      <w:lvlJc w:val="left"/>
      <w:pPr>
        <w:ind w:left="4833" w:hanging="360"/>
      </w:pPr>
    </w:lvl>
    <w:lvl w:ilvl="8" w:tplc="340A001B" w:tentative="1">
      <w:start w:val="1"/>
      <w:numFmt w:val="lowerRoman"/>
      <w:lvlText w:val="%9."/>
      <w:lvlJc w:val="right"/>
      <w:pPr>
        <w:ind w:left="5553" w:hanging="180"/>
      </w:pPr>
    </w:lvl>
  </w:abstractNum>
  <w:abstractNum w:abstractNumId="9" w15:restartNumberingAfterBreak="0">
    <w:nsid w:val="7E6245A9"/>
    <w:multiLevelType w:val="hybridMultilevel"/>
    <w:tmpl w:val="7700BBEE"/>
    <w:lvl w:ilvl="0" w:tplc="A0E4B26C">
      <w:start w:val="1"/>
      <w:numFmt w:val="upperRoman"/>
      <w:lvlText w:val="%1."/>
      <w:lvlJc w:val="left"/>
      <w:pPr>
        <w:ind w:left="513" w:hanging="720"/>
      </w:pPr>
      <w:rPr>
        <w:rFonts w:hint="default"/>
      </w:rPr>
    </w:lvl>
    <w:lvl w:ilvl="1" w:tplc="340A0019" w:tentative="1">
      <w:start w:val="1"/>
      <w:numFmt w:val="lowerLetter"/>
      <w:lvlText w:val="%2."/>
      <w:lvlJc w:val="left"/>
      <w:pPr>
        <w:ind w:left="873" w:hanging="360"/>
      </w:pPr>
    </w:lvl>
    <w:lvl w:ilvl="2" w:tplc="340A001B" w:tentative="1">
      <w:start w:val="1"/>
      <w:numFmt w:val="lowerRoman"/>
      <w:lvlText w:val="%3."/>
      <w:lvlJc w:val="right"/>
      <w:pPr>
        <w:ind w:left="1593" w:hanging="180"/>
      </w:pPr>
    </w:lvl>
    <w:lvl w:ilvl="3" w:tplc="340A000F" w:tentative="1">
      <w:start w:val="1"/>
      <w:numFmt w:val="decimal"/>
      <w:lvlText w:val="%4."/>
      <w:lvlJc w:val="left"/>
      <w:pPr>
        <w:ind w:left="2313" w:hanging="360"/>
      </w:pPr>
    </w:lvl>
    <w:lvl w:ilvl="4" w:tplc="340A0019" w:tentative="1">
      <w:start w:val="1"/>
      <w:numFmt w:val="lowerLetter"/>
      <w:lvlText w:val="%5."/>
      <w:lvlJc w:val="left"/>
      <w:pPr>
        <w:ind w:left="3033" w:hanging="360"/>
      </w:pPr>
    </w:lvl>
    <w:lvl w:ilvl="5" w:tplc="340A001B" w:tentative="1">
      <w:start w:val="1"/>
      <w:numFmt w:val="lowerRoman"/>
      <w:lvlText w:val="%6."/>
      <w:lvlJc w:val="right"/>
      <w:pPr>
        <w:ind w:left="3753" w:hanging="180"/>
      </w:pPr>
    </w:lvl>
    <w:lvl w:ilvl="6" w:tplc="340A000F" w:tentative="1">
      <w:start w:val="1"/>
      <w:numFmt w:val="decimal"/>
      <w:lvlText w:val="%7."/>
      <w:lvlJc w:val="left"/>
      <w:pPr>
        <w:ind w:left="4473" w:hanging="360"/>
      </w:pPr>
    </w:lvl>
    <w:lvl w:ilvl="7" w:tplc="340A0019" w:tentative="1">
      <w:start w:val="1"/>
      <w:numFmt w:val="lowerLetter"/>
      <w:lvlText w:val="%8."/>
      <w:lvlJc w:val="left"/>
      <w:pPr>
        <w:ind w:left="5193" w:hanging="360"/>
      </w:pPr>
    </w:lvl>
    <w:lvl w:ilvl="8" w:tplc="340A001B" w:tentative="1">
      <w:start w:val="1"/>
      <w:numFmt w:val="lowerRoman"/>
      <w:lvlText w:val="%9."/>
      <w:lvlJc w:val="right"/>
      <w:pPr>
        <w:ind w:left="5913" w:hanging="180"/>
      </w:pPr>
    </w:lvl>
  </w:abstractNum>
  <w:num w:numId="1">
    <w:abstractNumId w:val="6"/>
  </w:num>
  <w:num w:numId="2">
    <w:abstractNumId w:val="1"/>
  </w:num>
  <w:num w:numId="3">
    <w:abstractNumId w:val="9"/>
  </w:num>
  <w:num w:numId="4">
    <w:abstractNumId w:val="0"/>
  </w:num>
  <w:num w:numId="5">
    <w:abstractNumId w:val="5"/>
  </w:num>
  <w:num w:numId="6">
    <w:abstractNumId w:val="7"/>
  </w:num>
  <w:num w:numId="7">
    <w:abstractNumId w:val="2"/>
  </w:num>
  <w:num w:numId="8">
    <w:abstractNumId w:val="3"/>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723"/>
    <w:rsid w:val="000575FC"/>
    <w:rsid w:val="000A0B32"/>
    <w:rsid w:val="000A34DB"/>
    <w:rsid w:val="000C07BB"/>
    <w:rsid w:val="000E40E4"/>
    <w:rsid w:val="001435D9"/>
    <w:rsid w:val="0015068A"/>
    <w:rsid w:val="00153692"/>
    <w:rsid w:val="00171EFF"/>
    <w:rsid w:val="00184536"/>
    <w:rsid w:val="001E4348"/>
    <w:rsid w:val="00201823"/>
    <w:rsid w:val="002B0201"/>
    <w:rsid w:val="002C518F"/>
    <w:rsid w:val="002E7844"/>
    <w:rsid w:val="003370A9"/>
    <w:rsid w:val="0035763E"/>
    <w:rsid w:val="003A3BD9"/>
    <w:rsid w:val="00422046"/>
    <w:rsid w:val="00444749"/>
    <w:rsid w:val="00482606"/>
    <w:rsid w:val="004D1378"/>
    <w:rsid w:val="004D5210"/>
    <w:rsid w:val="00541250"/>
    <w:rsid w:val="00542636"/>
    <w:rsid w:val="00583545"/>
    <w:rsid w:val="005B2936"/>
    <w:rsid w:val="00650DAB"/>
    <w:rsid w:val="00671902"/>
    <w:rsid w:val="006B0857"/>
    <w:rsid w:val="006E3086"/>
    <w:rsid w:val="00734421"/>
    <w:rsid w:val="00746726"/>
    <w:rsid w:val="00757CAF"/>
    <w:rsid w:val="007A278F"/>
    <w:rsid w:val="007B7E75"/>
    <w:rsid w:val="008649CA"/>
    <w:rsid w:val="008C7874"/>
    <w:rsid w:val="008F039B"/>
    <w:rsid w:val="00973723"/>
    <w:rsid w:val="009D42E8"/>
    <w:rsid w:val="00A11473"/>
    <w:rsid w:val="00A270E1"/>
    <w:rsid w:val="00A60BA1"/>
    <w:rsid w:val="00A90B1C"/>
    <w:rsid w:val="00AA677F"/>
    <w:rsid w:val="00AB5585"/>
    <w:rsid w:val="00AC2C7C"/>
    <w:rsid w:val="00AE4ADB"/>
    <w:rsid w:val="00B31A7C"/>
    <w:rsid w:val="00BC07C0"/>
    <w:rsid w:val="00BF5408"/>
    <w:rsid w:val="00C83C5B"/>
    <w:rsid w:val="00CB02C6"/>
    <w:rsid w:val="00CD12D4"/>
    <w:rsid w:val="00CD14C5"/>
    <w:rsid w:val="00CF40D4"/>
    <w:rsid w:val="00D223A4"/>
    <w:rsid w:val="00D662DC"/>
    <w:rsid w:val="00D96A28"/>
    <w:rsid w:val="00DA2DC0"/>
    <w:rsid w:val="00E44FEC"/>
    <w:rsid w:val="00EA1069"/>
    <w:rsid w:val="00EA3E14"/>
    <w:rsid w:val="00EA5E42"/>
    <w:rsid w:val="00ED28F1"/>
    <w:rsid w:val="00F11500"/>
    <w:rsid w:val="00F82CE6"/>
    <w:rsid w:val="00FE635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B2168"/>
  <w15:chartTrackingRefBased/>
  <w15:docId w15:val="{0066C723-16F3-4FF8-BCC1-968D75D1A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737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3723"/>
  </w:style>
  <w:style w:type="paragraph" w:styleId="Piedepgina">
    <w:name w:val="footer"/>
    <w:basedOn w:val="Normal"/>
    <w:link w:val="PiedepginaCar"/>
    <w:uiPriority w:val="99"/>
    <w:unhideWhenUsed/>
    <w:rsid w:val="009737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3723"/>
  </w:style>
  <w:style w:type="table" w:styleId="Tablaconcuadrcula">
    <w:name w:val="Table Grid"/>
    <w:basedOn w:val="Tablanormal"/>
    <w:uiPriority w:val="39"/>
    <w:rsid w:val="00973723"/>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11500"/>
    <w:pPr>
      <w:ind w:left="720"/>
      <w:contextualSpacing/>
    </w:pPr>
  </w:style>
  <w:style w:type="table" w:styleId="Tablaconcuadrcula4-nfasis6">
    <w:name w:val="Grid Table 4 Accent 6"/>
    <w:basedOn w:val="Tablanormal"/>
    <w:uiPriority w:val="49"/>
    <w:rsid w:val="0058354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4-nfasis4">
    <w:name w:val="Grid Table 4 Accent 4"/>
    <w:basedOn w:val="Tablanormal"/>
    <w:uiPriority w:val="49"/>
    <w:rsid w:val="00AC2C7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https://lastertuliasblog.files.wordpress.com/2017/06/minu25c325a9.jpg?w=420"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577D4D-4C8B-4991-A939-A563CB250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3118</Words>
  <Characters>17152</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Nicolás Toledo Castro</dc:creator>
  <cp:keywords/>
  <dc:description/>
  <cp:lastModifiedBy>Lilian Muñoz Silva</cp:lastModifiedBy>
  <cp:revision>2</cp:revision>
  <dcterms:created xsi:type="dcterms:W3CDTF">2020-03-19T04:35:00Z</dcterms:created>
  <dcterms:modified xsi:type="dcterms:W3CDTF">2020-03-19T04:35:00Z</dcterms:modified>
</cp:coreProperties>
</file>